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4F9E" w:rsidRPr="00BD3829" w:rsidRDefault="00784F9E" w:rsidP="00784F9E">
      <w:pPr>
        <w:spacing w:after="0" w:line="408" w:lineRule="auto"/>
        <w:ind w:left="120"/>
        <w:jc w:val="center"/>
        <w:rPr>
          <w:sz w:val="24"/>
          <w:szCs w:val="24"/>
          <w:lang w:val="ru-RU"/>
        </w:rPr>
      </w:pPr>
      <w:r w:rsidRPr="00BD3829">
        <w:rPr>
          <w:b/>
          <w:color w:val="000000"/>
          <w:sz w:val="24"/>
          <w:szCs w:val="24"/>
          <w:lang w:val="ru-RU"/>
        </w:rPr>
        <w:t>ПРОСВЕЩЕНИЯ РОССИЙСКОЙ ФЕДЕРАЦИИ</w:t>
      </w:r>
    </w:p>
    <w:p w:rsidR="00784F9E" w:rsidRPr="00BD3829" w:rsidRDefault="00784F9E" w:rsidP="00784F9E">
      <w:pPr>
        <w:spacing w:after="0" w:line="408" w:lineRule="auto"/>
        <w:ind w:left="120"/>
        <w:jc w:val="center"/>
        <w:rPr>
          <w:sz w:val="24"/>
          <w:szCs w:val="24"/>
          <w:lang w:val="ru-RU"/>
        </w:rPr>
      </w:pPr>
      <w:bookmarkStart w:id="0" w:name="f82fad9e-4303-40e0-b615-d8bb07699b65"/>
      <w:r w:rsidRPr="00BD3829">
        <w:rPr>
          <w:b/>
          <w:color w:val="000000"/>
          <w:sz w:val="24"/>
          <w:szCs w:val="24"/>
          <w:lang w:val="ru-RU"/>
        </w:rPr>
        <w:t>Министерство Образования и науки Чеченской Республики</w:t>
      </w:r>
      <w:bookmarkEnd w:id="0"/>
      <w:r w:rsidRPr="00BD3829">
        <w:rPr>
          <w:b/>
          <w:color w:val="000000"/>
          <w:sz w:val="24"/>
          <w:szCs w:val="24"/>
          <w:lang w:val="ru-RU"/>
        </w:rPr>
        <w:t xml:space="preserve"> </w:t>
      </w:r>
    </w:p>
    <w:p w:rsidR="00784F9E" w:rsidRPr="00BD3829" w:rsidRDefault="00784F9E" w:rsidP="00784F9E">
      <w:pPr>
        <w:spacing w:after="0" w:line="408" w:lineRule="auto"/>
        <w:ind w:left="120"/>
        <w:jc w:val="center"/>
        <w:rPr>
          <w:sz w:val="24"/>
          <w:szCs w:val="24"/>
          <w:lang w:val="ru-RU"/>
        </w:rPr>
      </w:pPr>
      <w:bookmarkStart w:id="1" w:name="f11d21d1-8bec-4df3-85d2-f4d0bca3e7ae"/>
      <w:r w:rsidRPr="00BD3829">
        <w:rPr>
          <w:b/>
          <w:color w:val="000000"/>
          <w:sz w:val="24"/>
          <w:szCs w:val="24"/>
          <w:lang w:val="ru-RU"/>
        </w:rPr>
        <w:t>Департамент Образования и Мэрия города Грозного.</w:t>
      </w:r>
      <w:bookmarkEnd w:id="1"/>
    </w:p>
    <w:p w:rsidR="00784F9E" w:rsidRPr="00BD3829" w:rsidRDefault="00784F9E" w:rsidP="00784F9E">
      <w:pPr>
        <w:spacing w:after="0" w:line="408" w:lineRule="auto"/>
        <w:ind w:left="120"/>
        <w:jc w:val="center"/>
        <w:rPr>
          <w:sz w:val="24"/>
          <w:szCs w:val="24"/>
          <w:lang w:val="ru-RU"/>
        </w:rPr>
      </w:pPr>
      <w:r w:rsidRPr="00BD3829">
        <w:rPr>
          <w:b/>
          <w:color w:val="000000"/>
          <w:sz w:val="24"/>
          <w:szCs w:val="24"/>
          <w:lang w:val="ru-RU"/>
        </w:rPr>
        <w:t>МБОУ «СОШ № 24» г. Грозного</w:t>
      </w:r>
    </w:p>
    <w:p w:rsidR="00784F9E" w:rsidRPr="00BD3829" w:rsidRDefault="00784F9E" w:rsidP="00784F9E">
      <w:pPr>
        <w:spacing w:after="0"/>
        <w:ind w:left="120"/>
        <w:rPr>
          <w:sz w:val="24"/>
          <w:szCs w:val="24"/>
          <w:lang w:val="ru-RU"/>
        </w:rPr>
      </w:pPr>
    </w:p>
    <w:p w:rsidR="00784F9E" w:rsidRPr="00BD3829" w:rsidRDefault="00784F9E" w:rsidP="00784F9E">
      <w:pPr>
        <w:spacing w:after="0"/>
        <w:ind w:left="120"/>
        <w:jc w:val="right"/>
        <w:rPr>
          <w:lang w:val="ru-RU"/>
        </w:rPr>
      </w:pPr>
    </w:p>
    <w:p w:rsidR="00784F9E" w:rsidRDefault="00784F9E" w:rsidP="00784F9E">
      <w:pPr>
        <w:spacing w:after="0"/>
        <w:ind w:left="120"/>
        <w:rPr>
          <w:lang w:val="ru-RU"/>
        </w:rPr>
      </w:pPr>
      <w:r>
        <w:rPr>
          <w:lang w:val="ru-RU"/>
        </w:rPr>
        <w:t xml:space="preserve">                                                                                           Приложение № 1</w:t>
      </w:r>
    </w:p>
    <w:p w:rsidR="00784F9E" w:rsidRDefault="00784F9E" w:rsidP="00784F9E">
      <w:pPr>
        <w:spacing w:after="0"/>
        <w:ind w:left="120"/>
        <w:jc w:val="right"/>
        <w:rPr>
          <w:lang w:val="ru-RU"/>
        </w:rPr>
      </w:pPr>
      <w:r>
        <w:rPr>
          <w:lang w:val="ru-RU"/>
        </w:rPr>
        <w:t xml:space="preserve">      к ООП ООО МБОУ «СОШ № 24» </w:t>
      </w:r>
    </w:p>
    <w:p w:rsidR="00784F9E" w:rsidRPr="00BD3829" w:rsidRDefault="00784F9E" w:rsidP="00784F9E">
      <w:pPr>
        <w:spacing w:after="0"/>
        <w:ind w:left="120"/>
        <w:jc w:val="center"/>
        <w:rPr>
          <w:lang w:val="ru-RU"/>
        </w:rPr>
      </w:pPr>
      <w:r>
        <w:rPr>
          <w:lang w:val="ru-RU"/>
        </w:rPr>
        <w:t xml:space="preserve">                                                    г. Грозного</w:t>
      </w:r>
    </w:p>
    <w:p w:rsidR="00784F9E" w:rsidRPr="00BD3829" w:rsidRDefault="00784F9E" w:rsidP="00784F9E">
      <w:pPr>
        <w:spacing w:after="0"/>
        <w:rPr>
          <w:lang w:val="ru-RU"/>
        </w:rPr>
      </w:pPr>
    </w:p>
    <w:p w:rsidR="00784F9E" w:rsidRPr="00BD3829" w:rsidRDefault="00784F9E" w:rsidP="00784F9E">
      <w:pPr>
        <w:spacing w:after="0"/>
        <w:ind w:left="120"/>
        <w:rPr>
          <w:lang w:val="ru-RU"/>
        </w:rPr>
      </w:pPr>
    </w:p>
    <w:p w:rsidR="00784F9E" w:rsidRPr="00BD3829" w:rsidRDefault="00784F9E" w:rsidP="00784F9E">
      <w:pPr>
        <w:spacing w:after="0" w:line="408" w:lineRule="auto"/>
        <w:ind w:left="120"/>
        <w:jc w:val="center"/>
        <w:rPr>
          <w:lang w:val="ru-RU"/>
        </w:rPr>
      </w:pPr>
      <w:r w:rsidRPr="00BD3829">
        <w:rPr>
          <w:b/>
          <w:color w:val="000000"/>
          <w:sz w:val="28"/>
          <w:lang w:val="ru-RU"/>
        </w:rPr>
        <w:t>РАБОЧАЯ ПРОГРАММА</w:t>
      </w:r>
    </w:p>
    <w:p w:rsidR="00784F9E" w:rsidRPr="00BD3829" w:rsidRDefault="00784F9E" w:rsidP="00784F9E">
      <w:pPr>
        <w:spacing w:after="0" w:line="408" w:lineRule="auto"/>
        <w:ind w:left="120"/>
        <w:jc w:val="center"/>
        <w:rPr>
          <w:lang w:val="ru-RU"/>
        </w:rPr>
      </w:pPr>
      <w:r w:rsidRPr="00BD3829">
        <w:rPr>
          <w:color w:val="000000"/>
          <w:sz w:val="28"/>
          <w:lang w:val="ru-RU"/>
        </w:rPr>
        <w:t>(</w:t>
      </w:r>
      <w:r>
        <w:rPr>
          <w:color w:val="000000"/>
          <w:sz w:val="28"/>
        </w:rPr>
        <w:t>ID</w:t>
      </w:r>
      <w:r w:rsidRPr="00BD3829">
        <w:rPr>
          <w:color w:val="000000"/>
          <w:sz w:val="28"/>
          <w:lang w:val="ru-RU"/>
        </w:rPr>
        <w:t xml:space="preserve"> 744597)</w:t>
      </w:r>
    </w:p>
    <w:p w:rsidR="00784F9E" w:rsidRPr="00BD3829" w:rsidRDefault="00784F9E" w:rsidP="00784F9E">
      <w:pPr>
        <w:spacing w:after="0"/>
        <w:ind w:left="120"/>
        <w:jc w:val="center"/>
        <w:rPr>
          <w:lang w:val="ru-RU"/>
        </w:rPr>
      </w:pPr>
    </w:p>
    <w:p w:rsidR="00784F9E" w:rsidRPr="00BD3829" w:rsidRDefault="00784F9E" w:rsidP="00784F9E">
      <w:pPr>
        <w:spacing w:after="0" w:line="408" w:lineRule="auto"/>
        <w:ind w:left="120"/>
        <w:jc w:val="center"/>
        <w:rPr>
          <w:lang w:val="ru-RU"/>
        </w:rPr>
      </w:pPr>
      <w:r w:rsidRPr="00BD3829">
        <w:rPr>
          <w:b/>
          <w:color w:val="000000"/>
          <w:sz w:val="28"/>
          <w:lang w:val="ru-RU"/>
        </w:rPr>
        <w:t xml:space="preserve">учебного предмета </w:t>
      </w:r>
      <w:r>
        <w:rPr>
          <w:b/>
          <w:color w:val="000000"/>
          <w:sz w:val="28"/>
          <w:lang w:val="ru-RU"/>
        </w:rPr>
        <w:t>«</w:t>
      </w:r>
      <w:r>
        <w:rPr>
          <w:b/>
          <w:color w:val="000000"/>
          <w:sz w:val="28"/>
          <w:lang w:val="ru-RU"/>
        </w:rPr>
        <w:t>Русская литература</w:t>
      </w:r>
      <w:r w:rsidRPr="00BD3829">
        <w:rPr>
          <w:b/>
          <w:color w:val="000000"/>
          <w:sz w:val="28"/>
          <w:lang w:val="ru-RU"/>
        </w:rPr>
        <w:t>»</w:t>
      </w:r>
    </w:p>
    <w:p w:rsidR="00784F9E" w:rsidRDefault="00784F9E" w:rsidP="00784F9E">
      <w:pPr>
        <w:spacing w:after="0" w:line="408" w:lineRule="auto"/>
        <w:ind w:left="120"/>
        <w:jc w:val="center"/>
        <w:rPr>
          <w:color w:val="000000"/>
          <w:sz w:val="28"/>
          <w:lang w:val="ru-RU"/>
        </w:rPr>
      </w:pPr>
      <w:r w:rsidRPr="00BD3829">
        <w:rPr>
          <w:color w:val="000000"/>
          <w:sz w:val="28"/>
          <w:lang w:val="ru-RU"/>
        </w:rPr>
        <w:t xml:space="preserve">для обучающихся </w:t>
      </w:r>
      <w:r>
        <w:rPr>
          <w:color w:val="000000"/>
          <w:sz w:val="28"/>
          <w:lang w:val="ru-RU"/>
        </w:rPr>
        <w:t>10-11</w:t>
      </w:r>
      <w:r w:rsidRPr="00BD3829">
        <w:rPr>
          <w:color w:val="000000"/>
          <w:sz w:val="28"/>
          <w:lang w:val="ru-RU"/>
        </w:rPr>
        <w:t xml:space="preserve"> классов </w:t>
      </w:r>
    </w:p>
    <w:p w:rsidR="00784F9E" w:rsidRPr="00BD3829" w:rsidRDefault="00784F9E" w:rsidP="00784F9E">
      <w:pPr>
        <w:spacing w:after="0" w:line="408" w:lineRule="auto"/>
        <w:ind w:left="120"/>
        <w:jc w:val="center"/>
        <w:rPr>
          <w:lang w:val="ru-RU"/>
        </w:rPr>
      </w:pPr>
    </w:p>
    <w:p w:rsidR="00784F9E" w:rsidRPr="00604F47" w:rsidRDefault="00784F9E" w:rsidP="00784F9E">
      <w:pPr>
        <w:pStyle w:val="a3"/>
        <w:spacing w:before="10" w:beforeAutospacing="0" w:after="10" w:afterAutospacing="0"/>
        <w:rPr>
          <w:rFonts w:ascii="Arial" w:hAnsi="Arial" w:cs="Arial"/>
          <w:b/>
          <w:shd w:val="clear" w:color="auto" w:fill="FFFFFF"/>
          <w:lang w:val="ru-RU"/>
        </w:rPr>
      </w:pPr>
      <w:r w:rsidRPr="00604F47">
        <w:rPr>
          <w:b/>
          <w:lang w:val="ru-RU"/>
        </w:rPr>
        <w:t xml:space="preserve">Уровень образования : </w:t>
      </w:r>
      <w:r w:rsidRPr="00604F47">
        <w:rPr>
          <w:b/>
          <w:shd w:val="clear" w:color="auto" w:fill="FFFFFF"/>
          <w:lang w:val="ru-RU"/>
        </w:rPr>
        <w:t>среднее общее образование</w:t>
      </w:r>
    </w:p>
    <w:p w:rsidR="00784F9E" w:rsidRPr="00604F47" w:rsidRDefault="00784F9E" w:rsidP="00784F9E">
      <w:pPr>
        <w:pStyle w:val="a3"/>
        <w:spacing w:before="10" w:beforeAutospacing="0" w:after="10" w:afterAutospacing="0"/>
        <w:rPr>
          <w:rFonts w:ascii="Arial" w:hAnsi="Arial" w:cs="Arial"/>
          <w:b/>
          <w:shd w:val="clear" w:color="auto" w:fill="FFFFFF"/>
          <w:lang w:val="ru-RU"/>
        </w:rPr>
      </w:pPr>
      <w:r w:rsidRPr="00604F47">
        <w:rPr>
          <w:b/>
          <w:lang w:val="ru-RU"/>
        </w:rPr>
        <w:t xml:space="preserve">Учитель </w:t>
      </w:r>
      <w:r>
        <w:rPr>
          <w:b/>
          <w:lang w:val="ru-RU"/>
        </w:rPr>
        <w:t>литературы</w:t>
      </w:r>
      <w:r w:rsidRPr="00604F47">
        <w:rPr>
          <w:b/>
          <w:lang w:val="ru-RU"/>
        </w:rPr>
        <w:t>:</w:t>
      </w:r>
    </w:p>
    <w:p w:rsidR="00784F9E" w:rsidRPr="00604F47" w:rsidRDefault="00784F9E" w:rsidP="00784F9E">
      <w:pPr>
        <w:pStyle w:val="a3"/>
        <w:spacing w:before="10" w:beforeAutospacing="0" w:after="10" w:afterAutospacing="0"/>
        <w:rPr>
          <w:b/>
          <w:lang w:val="ru-RU"/>
        </w:rPr>
      </w:pPr>
      <w:r>
        <w:rPr>
          <w:b/>
          <w:lang w:val="ru-RU"/>
        </w:rPr>
        <w:t xml:space="preserve"> </w:t>
      </w:r>
    </w:p>
    <w:p w:rsidR="00784F9E" w:rsidRPr="00BD3829" w:rsidRDefault="00784F9E" w:rsidP="00784F9E">
      <w:pPr>
        <w:spacing w:after="0"/>
        <w:ind w:left="120"/>
        <w:jc w:val="center"/>
        <w:rPr>
          <w:lang w:val="ru-RU"/>
        </w:rPr>
      </w:pPr>
    </w:p>
    <w:p w:rsidR="00784F9E" w:rsidRPr="00BD3829" w:rsidRDefault="00784F9E" w:rsidP="00784F9E">
      <w:pPr>
        <w:spacing w:after="0"/>
        <w:ind w:left="120"/>
        <w:jc w:val="center"/>
        <w:rPr>
          <w:lang w:val="ru-RU"/>
        </w:rPr>
      </w:pPr>
    </w:p>
    <w:p w:rsidR="00784F9E" w:rsidRPr="00BD3829" w:rsidRDefault="00784F9E" w:rsidP="00784F9E">
      <w:pPr>
        <w:spacing w:after="0"/>
        <w:ind w:left="120"/>
        <w:jc w:val="center"/>
        <w:rPr>
          <w:lang w:val="ru-RU"/>
        </w:rPr>
        <w:sectPr w:rsidR="00784F9E" w:rsidRPr="00BD3829" w:rsidSect="00604F47">
          <w:pgSz w:w="11906" w:h="16383"/>
          <w:pgMar w:top="1076" w:right="1800" w:bottom="1440" w:left="1800" w:header="720" w:footer="720" w:gutter="0"/>
          <w:cols w:space="720"/>
        </w:sectPr>
      </w:pPr>
      <w:r>
        <w:rPr>
          <w:lang w:val="ru-RU"/>
        </w:rPr>
        <w:t xml:space="preserve">г. </w:t>
      </w:r>
      <w:r w:rsidRPr="00BD3829">
        <w:rPr>
          <w:lang w:val="ru-RU"/>
        </w:rPr>
        <w:t>Грозный 2024</w:t>
      </w:r>
      <w:r>
        <w:rPr>
          <w:lang w:val="ru-RU"/>
        </w:rPr>
        <w:t xml:space="preserve"> г</w:t>
      </w:r>
      <w:bookmarkStart w:id="2" w:name="block-5284951"/>
      <w:r>
        <w:rPr>
          <w:lang w:val="ru-RU"/>
        </w:rPr>
        <w:t>.</w:t>
      </w:r>
    </w:p>
    <w:p w:rsidR="00C52120" w:rsidRPr="00F72704" w:rsidRDefault="009D267B" w:rsidP="00784F9E">
      <w:pPr>
        <w:jc w:val="center"/>
        <w:rPr>
          <w:rFonts w:cstheme="minorHAnsi"/>
          <w:color w:val="000000"/>
          <w:sz w:val="24"/>
          <w:szCs w:val="24"/>
          <w:lang w:val="ru-RU"/>
        </w:rPr>
      </w:pPr>
      <w:bookmarkStart w:id="3" w:name="_GoBack"/>
      <w:bookmarkEnd w:id="2"/>
      <w:bookmarkEnd w:id="3"/>
      <w:r w:rsidRPr="00F72704">
        <w:rPr>
          <w:rFonts w:cstheme="minorHAnsi"/>
          <w:b/>
          <w:bCs/>
          <w:color w:val="000000"/>
          <w:sz w:val="24"/>
          <w:szCs w:val="24"/>
          <w:lang w:val="ru-RU"/>
        </w:rPr>
        <w:lastRenderedPageBreak/>
        <w:t>Рабочая программа по литературе базового уровня для 10–11-х классов</w:t>
      </w:r>
    </w:p>
    <w:p w:rsidR="00C52120" w:rsidRPr="00F72704" w:rsidRDefault="009D267B" w:rsidP="00F72704">
      <w:pPr>
        <w:spacing w:line="600" w:lineRule="atLeast"/>
        <w:jc w:val="center"/>
        <w:rPr>
          <w:rFonts w:cstheme="minorHAnsi"/>
          <w:b/>
          <w:bCs/>
          <w:color w:val="252525"/>
          <w:spacing w:val="-2"/>
          <w:sz w:val="24"/>
          <w:szCs w:val="24"/>
          <w:lang w:val="ru-RU"/>
        </w:rPr>
      </w:pPr>
      <w:r w:rsidRPr="00F72704">
        <w:rPr>
          <w:rFonts w:cstheme="minorHAnsi"/>
          <w:b/>
          <w:bCs/>
          <w:color w:val="252525"/>
          <w:spacing w:val="-2"/>
          <w:sz w:val="24"/>
          <w:szCs w:val="24"/>
          <w:lang w:val="ru-RU"/>
        </w:rPr>
        <w:t>Пояснительная записка</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Рабочая программа по литературе</w:t>
      </w:r>
      <w:r w:rsidRPr="00F72704">
        <w:rPr>
          <w:rFonts w:cstheme="minorHAnsi"/>
          <w:color w:val="000000"/>
          <w:sz w:val="24"/>
          <w:szCs w:val="24"/>
        </w:rPr>
        <w:t> </w:t>
      </w:r>
      <w:r w:rsidRPr="00F72704">
        <w:rPr>
          <w:rFonts w:cstheme="minorHAnsi"/>
          <w:color w:val="000000"/>
          <w:sz w:val="24"/>
          <w:szCs w:val="24"/>
          <w:lang w:val="ru-RU"/>
        </w:rPr>
        <w:t xml:space="preserve">на уровень среднего общего образования для обучающихся 10–11-х классов </w:t>
      </w:r>
      <w:r w:rsidR="00F72704">
        <w:rPr>
          <w:rFonts w:cstheme="minorHAnsi"/>
          <w:color w:val="000000"/>
          <w:sz w:val="24"/>
          <w:szCs w:val="24"/>
          <w:lang w:val="ru-RU"/>
        </w:rPr>
        <w:t>МБОУ «СОШ № 24» г. Грозного</w:t>
      </w:r>
      <w:r w:rsidRPr="00F72704">
        <w:rPr>
          <w:rFonts w:cstheme="minorHAnsi"/>
          <w:color w:val="000000"/>
          <w:sz w:val="24"/>
          <w:szCs w:val="24"/>
          <w:lang w:val="ru-RU"/>
        </w:rPr>
        <w:t xml:space="preserve"> разработана в соответствии с требованиями:</w:t>
      </w:r>
    </w:p>
    <w:p w:rsidR="00C52120" w:rsidRPr="00F72704" w:rsidRDefault="009D267B" w:rsidP="00F72704">
      <w:pPr>
        <w:numPr>
          <w:ilvl w:val="0"/>
          <w:numId w:val="1"/>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Федерального закона от 29.12.2012 № 273-ФЗ «Об образовании в Российской Федерации»;</w:t>
      </w:r>
    </w:p>
    <w:p w:rsidR="00C52120" w:rsidRPr="00F72704" w:rsidRDefault="009D267B" w:rsidP="00F72704">
      <w:pPr>
        <w:numPr>
          <w:ilvl w:val="0"/>
          <w:numId w:val="1"/>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приказа Минобрнауки от 17.05.2012 № 413 «Об утверждении федерального государственного образовательного стандарта среднего общего образования» (с изменениями, внесенными приказом Минпросвещения от 12.08.2022 № 732);</w:t>
      </w:r>
    </w:p>
    <w:p w:rsidR="00C52120" w:rsidRPr="00F72704" w:rsidRDefault="009D267B" w:rsidP="00F72704">
      <w:pPr>
        <w:numPr>
          <w:ilvl w:val="0"/>
          <w:numId w:val="1"/>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приказа Минпросвещения от 18.05.2023 № 371</w:t>
      </w:r>
      <w:r w:rsidRPr="00F72704">
        <w:rPr>
          <w:rFonts w:cstheme="minorHAnsi"/>
          <w:color w:val="000000"/>
          <w:sz w:val="24"/>
          <w:szCs w:val="24"/>
        </w:rPr>
        <w:t> </w:t>
      </w:r>
      <w:r w:rsidRPr="00F72704">
        <w:rPr>
          <w:rFonts w:cstheme="minorHAnsi"/>
          <w:color w:val="000000"/>
          <w:sz w:val="24"/>
          <w:szCs w:val="24"/>
          <w:lang w:val="ru-RU"/>
        </w:rPr>
        <w:t>«Об утверждении федеральной образовательной программы среднего общего образования» (с изменениями, внесенными приказом Минпросвещения от 19.03.2024 № 171);</w:t>
      </w:r>
    </w:p>
    <w:p w:rsidR="00C52120" w:rsidRPr="00F72704" w:rsidRDefault="009D267B" w:rsidP="00F72704">
      <w:pPr>
        <w:numPr>
          <w:ilvl w:val="0"/>
          <w:numId w:val="1"/>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C52120" w:rsidRPr="00F72704" w:rsidRDefault="009D267B" w:rsidP="00F72704">
      <w:pPr>
        <w:numPr>
          <w:ilvl w:val="0"/>
          <w:numId w:val="1"/>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C52120" w:rsidRPr="00F72704" w:rsidRDefault="009D267B" w:rsidP="00F72704">
      <w:pPr>
        <w:numPr>
          <w:ilvl w:val="0"/>
          <w:numId w:val="1"/>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C52120" w:rsidRPr="00F72704" w:rsidRDefault="009D267B" w:rsidP="00F72704">
      <w:pPr>
        <w:numPr>
          <w:ilvl w:val="0"/>
          <w:numId w:val="1"/>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концепции преподавания русского языка и литературы в Российской Федерации, утвержденной распоряжением Правительства от 09.04.2016 № 637-р;</w:t>
      </w:r>
    </w:p>
    <w:p w:rsidR="00C52120" w:rsidRPr="00F72704" w:rsidRDefault="009D267B" w:rsidP="00F72704">
      <w:pPr>
        <w:numPr>
          <w:ilvl w:val="0"/>
          <w:numId w:val="1"/>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учебного плана среднего общего образования, утвержденного приказом</w:t>
      </w:r>
      <w:r w:rsidRPr="00F72704">
        <w:rPr>
          <w:rFonts w:cstheme="minorHAnsi"/>
          <w:color w:val="000000"/>
          <w:sz w:val="24"/>
          <w:szCs w:val="24"/>
        </w:rPr>
        <w:t> </w:t>
      </w:r>
      <w:r w:rsidR="00F72704">
        <w:rPr>
          <w:rFonts w:cstheme="minorHAnsi"/>
          <w:color w:val="000000"/>
          <w:sz w:val="24"/>
          <w:szCs w:val="24"/>
          <w:lang w:val="ru-RU"/>
        </w:rPr>
        <w:t>МБОУ «СОШ № 24» г. Грозного</w:t>
      </w:r>
      <w:r w:rsidRPr="00F72704">
        <w:rPr>
          <w:rFonts w:cstheme="minorHAnsi"/>
          <w:color w:val="000000"/>
          <w:sz w:val="24"/>
          <w:szCs w:val="24"/>
          <w:lang w:val="ru-RU"/>
        </w:rPr>
        <w:t xml:space="preserve"> от 30.08.2024 № </w:t>
      </w:r>
      <w:r w:rsidR="00F72704" w:rsidRPr="007370DD">
        <w:rPr>
          <w:rFonts w:ascii="Times New Roman" w:hAnsi="Times New Roman" w:cs="Times New Roman"/>
          <w:bCs/>
          <w:color w:val="26282F"/>
          <w:sz w:val="24"/>
          <w:szCs w:val="28"/>
          <w:lang w:val="ru-RU"/>
        </w:rPr>
        <w:t>129а/1-22</w:t>
      </w:r>
      <w:r w:rsidR="00F72704" w:rsidRPr="007370DD">
        <w:rPr>
          <w:rFonts w:cstheme="minorHAnsi"/>
          <w:color w:val="000000"/>
          <w:szCs w:val="24"/>
          <w:lang w:val="ru-RU"/>
        </w:rPr>
        <w:t xml:space="preserve"> </w:t>
      </w:r>
      <w:r w:rsidRPr="00F72704">
        <w:rPr>
          <w:rFonts w:cstheme="minorHAnsi"/>
          <w:color w:val="000000"/>
          <w:sz w:val="24"/>
          <w:szCs w:val="24"/>
          <w:lang w:val="ru-RU"/>
        </w:rPr>
        <w:t xml:space="preserve"> «О внесении изменений в основную образовательную программу среднего общего образования»;</w:t>
      </w:r>
    </w:p>
    <w:p w:rsidR="00C52120" w:rsidRPr="00F72704" w:rsidRDefault="009D267B" w:rsidP="00F72704">
      <w:pPr>
        <w:numPr>
          <w:ilvl w:val="0"/>
          <w:numId w:val="1"/>
        </w:numPr>
        <w:ind w:left="780" w:right="180"/>
        <w:jc w:val="both"/>
        <w:rPr>
          <w:rFonts w:cstheme="minorHAnsi"/>
          <w:color w:val="000000"/>
          <w:sz w:val="24"/>
          <w:szCs w:val="24"/>
          <w:lang w:val="ru-RU"/>
        </w:rPr>
      </w:pPr>
      <w:r w:rsidRPr="00F72704">
        <w:rPr>
          <w:rFonts w:cstheme="minorHAnsi"/>
          <w:color w:val="000000"/>
          <w:sz w:val="24"/>
          <w:szCs w:val="24"/>
          <w:lang w:val="ru-RU"/>
        </w:rPr>
        <w:t>федеральной рабочей программы по учебному предмету «Литература».</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 xml:space="preserve">Рабочая программа ориентирована на целевые приоритеты, сформулированные в федеральной рабочей программе воспитания и в рабочей программе воспитания </w:t>
      </w:r>
      <w:r w:rsidR="00F72704">
        <w:rPr>
          <w:rFonts w:cstheme="minorHAnsi"/>
          <w:color w:val="000000"/>
          <w:sz w:val="24"/>
          <w:szCs w:val="24"/>
          <w:lang w:val="ru-RU"/>
        </w:rPr>
        <w:t>МБОУ «СОШ № 24» г. Грозного.</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 xml:space="preserve">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w:t>
      </w:r>
      <w:r w:rsidRPr="00F72704">
        <w:rPr>
          <w:rFonts w:cstheme="minorHAnsi"/>
          <w:color w:val="000000"/>
          <w:sz w:val="24"/>
          <w:szCs w:val="24"/>
          <w:lang w:val="ru-RU"/>
        </w:rPr>
        <w:lastRenderedPageBreak/>
        <w:t>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Основу содержания литературного образования в 10–11-х классах составляют чтение и изучение выдающихся произведений отечественной и зарубежной литературы второй половины Х</w:t>
      </w:r>
      <w:r w:rsidRPr="00F72704">
        <w:rPr>
          <w:rFonts w:cstheme="minorHAnsi"/>
          <w:color w:val="000000"/>
          <w:sz w:val="24"/>
          <w:szCs w:val="24"/>
        </w:rPr>
        <w:t>I</w:t>
      </w:r>
      <w:r w:rsidRPr="00F72704">
        <w:rPr>
          <w:rFonts w:cstheme="minorHAnsi"/>
          <w:color w:val="000000"/>
          <w:sz w:val="24"/>
          <w:szCs w:val="24"/>
          <w:lang w:val="ru-RU"/>
        </w:rPr>
        <w:t>Х – начала ХХ</w:t>
      </w:r>
      <w:r w:rsidRPr="00F72704">
        <w:rPr>
          <w:rFonts w:cstheme="minorHAnsi"/>
          <w:color w:val="000000"/>
          <w:sz w:val="24"/>
          <w:szCs w:val="24"/>
        </w:rPr>
        <w:t>I</w:t>
      </w:r>
      <w:r w:rsidRPr="00F72704">
        <w:rPr>
          <w:rFonts w:cstheme="minorHAnsi"/>
          <w:color w:val="000000"/>
          <w:sz w:val="24"/>
          <w:szCs w:val="24"/>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Литературное образование в средней школе преемственно по отношению к курсу литературы в основной школе.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В рабочей программе учебного предмета «Литература» учтены этапы российского историко-литературного процесса второй половины Х</w:t>
      </w:r>
      <w:r w:rsidRPr="00F72704">
        <w:rPr>
          <w:rFonts w:cstheme="minorHAnsi"/>
          <w:color w:val="000000"/>
          <w:sz w:val="24"/>
          <w:szCs w:val="24"/>
        </w:rPr>
        <w:t>I</w:t>
      </w:r>
      <w:r w:rsidRPr="00F72704">
        <w:rPr>
          <w:rFonts w:cstheme="minorHAnsi"/>
          <w:color w:val="000000"/>
          <w:sz w:val="24"/>
          <w:szCs w:val="24"/>
          <w:lang w:val="ru-RU"/>
        </w:rPr>
        <w:t>Х – начала ХХ</w:t>
      </w:r>
      <w:r w:rsidRPr="00F72704">
        <w:rPr>
          <w:rFonts w:cstheme="minorHAnsi"/>
          <w:color w:val="000000"/>
          <w:sz w:val="24"/>
          <w:szCs w:val="24"/>
        </w:rPr>
        <w:t>I</w:t>
      </w:r>
      <w:r w:rsidRPr="00F72704">
        <w:rPr>
          <w:rFonts w:cstheme="minorHAnsi"/>
          <w:color w:val="000000"/>
          <w:sz w:val="24"/>
          <w:szCs w:val="24"/>
          <w:lang w:val="ru-RU"/>
        </w:rPr>
        <w:t xml:space="preserve"> века, представлены разделы, включающие произведения литературы народов России и зарубежной литературы.</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углубленном уровне реализуются в отношении наиболее мотивированных и способных обучающихся, выбравших данный уровень изучения предмета.</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 xml:space="preserve">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w:t>
      </w:r>
      <w:r w:rsidRPr="00F72704">
        <w:rPr>
          <w:rFonts w:cstheme="minorHAnsi"/>
          <w:color w:val="000000"/>
          <w:sz w:val="24"/>
          <w:szCs w:val="24"/>
          <w:lang w:val="ru-RU"/>
        </w:rPr>
        <w:lastRenderedPageBreak/>
        <w:t>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во ФГОС СОО.</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sidRPr="00F72704">
        <w:rPr>
          <w:rFonts w:cstheme="minorHAnsi"/>
          <w:color w:val="000000"/>
          <w:sz w:val="24"/>
          <w:szCs w:val="24"/>
        </w:rPr>
        <w:t>I</w:t>
      </w:r>
      <w:r w:rsidRPr="00F72704">
        <w:rPr>
          <w:rFonts w:cstheme="minorHAnsi"/>
          <w:color w:val="000000"/>
          <w:sz w:val="24"/>
          <w:szCs w:val="24"/>
          <w:lang w:val="ru-RU"/>
        </w:rPr>
        <w:t>Х – начала ХХ</w:t>
      </w:r>
      <w:r w:rsidRPr="00F72704">
        <w:rPr>
          <w:rFonts w:cstheme="minorHAnsi"/>
          <w:color w:val="000000"/>
          <w:sz w:val="24"/>
          <w:szCs w:val="24"/>
        </w:rPr>
        <w:t>I</w:t>
      </w:r>
      <w:r w:rsidRPr="00F72704">
        <w:rPr>
          <w:rFonts w:cstheme="minorHAnsi"/>
          <w:color w:val="000000"/>
          <w:sz w:val="24"/>
          <w:szCs w:val="24"/>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литературы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анализа и интерпретации литературного произведения как художественного целого с учетом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На изучение литературы на базовом уровне в 10–11-х классах в учебном плане отводится 204 часа, рассчитанных на 34 учебных недели на каждый год обучения.</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lastRenderedPageBreak/>
        <w:t>Для реализации программы используются учебники, допущенные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приказом Минпросвещения от 21.09.2022 № 858:</w:t>
      </w:r>
    </w:p>
    <w:p w:rsidR="00C52120" w:rsidRPr="00F72704" w:rsidRDefault="009D267B" w:rsidP="00F72704">
      <w:pPr>
        <w:numPr>
          <w:ilvl w:val="0"/>
          <w:numId w:val="2"/>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Литература (в 2-х частях), 10 класс/ Лебедев Ю.В., Акционерное общество «Издательство "Просвещение"»;</w:t>
      </w:r>
    </w:p>
    <w:p w:rsidR="00C52120" w:rsidRPr="00F72704" w:rsidRDefault="009D267B" w:rsidP="00F72704">
      <w:pPr>
        <w:numPr>
          <w:ilvl w:val="0"/>
          <w:numId w:val="2"/>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Литература (в 2-х частях), 11 класс/ Михайлов О.Н., Шайтанов И.О., Чалмаев В.А. и другие; под редакцией Журавлева В.П., Акционерное общество «Издательство "Просвещение"»;</w:t>
      </w:r>
    </w:p>
    <w:p w:rsidR="00C52120" w:rsidRPr="00F72704" w:rsidRDefault="009D267B" w:rsidP="00F72704">
      <w:pPr>
        <w:numPr>
          <w:ilvl w:val="0"/>
          <w:numId w:val="2"/>
        </w:numPr>
        <w:ind w:left="780" w:right="180"/>
        <w:jc w:val="both"/>
        <w:rPr>
          <w:rFonts w:cstheme="minorHAnsi"/>
          <w:color w:val="000000"/>
          <w:sz w:val="24"/>
          <w:szCs w:val="24"/>
        </w:rPr>
      </w:pPr>
      <w:r w:rsidRPr="00F72704">
        <w:rPr>
          <w:rFonts w:cstheme="minorHAnsi"/>
          <w:color w:val="000000"/>
          <w:sz w:val="24"/>
          <w:szCs w:val="24"/>
        </w:rPr>
        <w:t>&lt;...&gt;</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Электронные образовательные ресурсы, допущенные к использованию при реализации образовательными организациями имеющих государственную аккредитацию образовательных программ начального общего, основного общего, среднего общего образования приказом Минпросвещения от 04.10.2023 № 738:</w:t>
      </w:r>
    </w:p>
    <w:p w:rsidR="00C52120" w:rsidRPr="00F72704" w:rsidRDefault="009D267B" w:rsidP="00F72704">
      <w:pPr>
        <w:numPr>
          <w:ilvl w:val="0"/>
          <w:numId w:val="3"/>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Электронный образовательный ресурс «Учим стихи. Среднее общее образование. Литература», 10–11 класс, АО Издательство «Просвещение»;</w:t>
      </w:r>
    </w:p>
    <w:p w:rsidR="00C52120" w:rsidRPr="00F72704" w:rsidRDefault="009D267B" w:rsidP="00F72704">
      <w:pPr>
        <w:numPr>
          <w:ilvl w:val="0"/>
          <w:numId w:val="3"/>
        </w:numPr>
        <w:ind w:left="780" w:right="180"/>
        <w:jc w:val="both"/>
        <w:rPr>
          <w:rFonts w:cstheme="minorHAnsi"/>
          <w:color w:val="000000"/>
          <w:sz w:val="24"/>
          <w:szCs w:val="24"/>
        </w:rPr>
      </w:pPr>
      <w:r w:rsidRPr="00F72704">
        <w:rPr>
          <w:rFonts w:cstheme="minorHAnsi"/>
          <w:color w:val="000000"/>
          <w:sz w:val="24"/>
          <w:szCs w:val="24"/>
        </w:rPr>
        <w:t>&lt;...&gt;</w:t>
      </w:r>
    </w:p>
    <w:p w:rsidR="00C52120" w:rsidRPr="00F72704" w:rsidRDefault="009D267B" w:rsidP="00F72704">
      <w:pPr>
        <w:spacing w:line="600" w:lineRule="atLeast"/>
        <w:jc w:val="both"/>
        <w:rPr>
          <w:rFonts w:cstheme="minorHAnsi"/>
          <w:b/>
          <w:bCs/>
          <w:color w:val="252525"/>
          <w:spacing w:val="-2"/>
          <w:sz w:val="24"/>
          <w:szCs w:val="24"/>
        </w:rPr>
      </w:pPr>
      <w:r w:rsidRPr="00F72704">
        <w:rPr>
          <w:rFonts w:cstheme="minorHAnsi"/>
          <w:b/>
          <w:bCs/>
          <w:color w:val="252525"/>
          <w:spacing w:val="-2"/>
          <w:sz w:val="24"/>
          <w:szCs w:val="24"/>
        </w:rPr>
        <w:t>Планируемые результаты освоения учебного предмета</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Программа обеспечивает формирование у обучающихся предметных, метапредметных и личностных результатов обучения.</w:t>
      </w:r>
    </w:p>
    <w:p w:rsidR="00C52120" w:rsidRPr="00F72704" w:rsidRDefault="009D267B" w:rsidP="00F72704">
      <w:pPr>
        <w:spacing w:line="600" w:lineRule="atLeast"/>
        <w:jc w:val="both"/>
        <w:rPr>
          <w:rFonts w:cstheme="minorHAnsi"/>
          <w:b/>
          <w:bCs/>
          <w:color w:val="252525"/>
          <w:spacing w:val="-2"/>
          <w:sz w:val="24"/>
          <w:szCs w:val="24"/>
          <w:lang w:val="ru-RU"/>
        </w:rPr>
      </w:pPr>
      <w:r w:rsidRPr="00F72704">
        <w:rPr>
          <w:rFonts w:cstheme="minorHAnsi"/>
          <w:b/>
          <w:bCs/>
          <w:color w:val="252525"/>
          <w:spacing w:val="-2"/>
          <w:sz w:val="24"/>
          <w:szCs w:val="24"/>
          <w:lang w:val="ru-RU"/>
        </w:rPr>
        <w:t>Личностные результаты</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Личностные результаты освоения программы среднего общего образования по литературе</w:t>
      </w:r>
      <w:r w:rsidRPr="00F72704">
        <w:rPr>
          <w:rFonts w:cstheme="minorHAnsi"/>
          <w:color w:val="000000"/>
          <w:sz w:val="24"/>
          <w:szCs w:val="24"/>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отраженными в произведениях русской литературы, принятыми в обществе правилами и нормами поведения</w:t>
      </w:r>
      <w:r w:rsidRPr="00F72704">
        <w:rPr>
          <w:rFonts w:cstheme="minorHAnsi"/>
          <w:color w:val="000000"/>
          <w:sz w:val="24"/>
          <w:szCs w:val="24"/>
        </w:rPr>
        <w:t> </w:t>
      </w:r>
      <w:r w:rsidRPr="00F72704">
        <w:rPr>
          <w:rFonts w:cstheme="minorHAnsi"/>
          <w:color w:val="000000"/>
          <w:sz w:val="24"/>
          <w:szCs w:val="24"/>
          <w:lang w:val="ru-RU"/>
        </w:rPr>
        <w:t>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52120" w:rsidRPr="00F72704" w:rsidRDefault="009D267B" w:rsidP="00F72704">
      <w:pPr>
        <w:jc w:val="both"/>
        <w:rPr>
          <w:rFonts w:cstheme="minorHAnsi"/>
          <w:color w:val="000000"/>
          <w:sz w:val="24"/>
          <w:szCs w:val="24"/>
        </w:rPr>
      </w:pPr>
      <w:r w:rsidRPr="00F72704">
        <w:rPr>
          <w:rFonts w:cstheme="minorHAnsi"/>
          <w:color w:val="000000"/>
          <w:sz w:val="24"/>
          <w:szCs w:val="24"/>
        </w:rPr>
        <w:lastRenderedPageBreak/>
        <w:t>1) гражданского воспитания:</w:t>
      </w:r>
    </w:p>
    <w:p w:rsidR="00C52120" w:rsidRPr="00F72704" w:rsidRDefault="009D267B" w:rsidP="00F72704">
      <w:pPr>
        <w:numPr>
          <w:ilvl w:val="0"/>
          <w:numId w:val="4"/>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сформированность гражданской позиции обучающегося как активного и ответственного члена российского общества;</w:t>
      </w:r>
    </w:p>
    <w:p w:rsidR="00C52120" w:rsidRPr="00F72704" w:rsidRDefault="009D267B" w:rsidP="00F72704">
      <w:pPr>
        <w:numPr>
          <w:ilvl w:val="0"/>
          <w:numId w:val="4"/>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осознание своих конституционных прав и обязанностей, уважение закона и правопорядка;</w:t>
      </w:r>
    </w:p>
    <w:p w:rsidR="00C52120" w:rsidRPr="00F72704" w:rsidRDefault="009D267B" w:rsidP="00F72704">
      <w:pPr>
        <w:numPr>
          <w:ilvl w:val="0"/>
          <w:numId w:val="4"/>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rsidR="00C52120" w:rsidRPr="00F72704" w:rsidRDefault="009D267B" w:rsidP="00F72704">
      <w:pPr>
        <w:numPr>
          <w:ilvl w:val="0"/>
          <w:numId w:val="4"/>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52120" w:rsidRPr="00F72704" w:rsidRDefault="009D267B" w:rsidP="00F72704">
      <w:pPr>
        <w:numPr>
          <w:ilvl w:val="0"/>
          <w:numId w:val="4"/>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C52120" w:rsidRPr="00F72704" w:rsidRDefault="009D267B" w:rsidP="00F72704">
      <w:pPr>
        <w:numPr>
          <w:ilvl w:val="0"/>
          <w:numId w:val="4"/>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умение взаимодействовать с социальными институтами в соответствии с их функциями и назначением;</w:t>
      </w:r>
    </w:p>
    <w:p w:rsidR="00C52120" w:rsidRPr="00F72704" w:rsidRDefault="009D267B" w:rsidP="00F72704">
      <w:pPr>
        <w:numPr>
          <w:ilvl w:val="0"/>
          <w:numId w:val="4"/>
        </w:numPr>
        <w:ind w:left="780" w:right="180"/>
        <w:jc w:val="both"/>
        <w:rPr>
          <w:rFonts w:cstheme="minorHAnsi"/>
          <w:color w:val="000000"/>
          <w:sz w:val="24"/>
          <w:szCs w:val="24"/>
        </w:rPr>
      </w:pPr>
      <w:r w:rsidRPr="00F72704">
        <w:rPr>
          <w:rFonts w:cstheme="minorHAnsi"/>
          <w:color w:val="000000"/>
          <w:sz w:val="24"/>
          <w:szCs w:val="24"/>
        </w:rPr>
        <w:t>готовность к гуманитарной деятельности;</w:t>
      </w:r>
    </w:p>
    <w:p w:rsidR="00C52120" w:rsidRPr="00F72704" w:rsidRDefault="009D267B" w:rsidP="00F72704">
      <w:pPr>
        <w:jc w:val="both"/>
        <w:rPr>
          <w:rFonts w:cstheme="minorHAnsi"/>
          <w:color w:val="000000"/>
          <w:sz w:val="24"/>
          <w:szCs w:val="24"/>
        </w:rPr>
      </w:pPr>
      <w:r w:rsidRPr="00F72704">
        <w:rPr>
          <w:rFonts w:cstheme="minorHAnsi"/>
          <w:color w:val="000000"/>
          <w:sz w:val="24"/>
          <w:szCs w:val="24"/>
        </w:rPr>
        <w:t>2) патриотического воспитания:</w:t>
      </w:r>
    </w:p>
    <w:p w:rsidR="00C52120" w:rsidRPr="00F72704" w:rsidRDefault="009D267B" w:rsidP="00F72704">
      <w:pPr>
        <w:numPr>
          <w:ilvl w:val="0"/>
          <w:numId w:val="5"/>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rsidR="00C52120" w:rsidRPr="00F72704" w:rsidRDefault="009D267B" w:rsidP="00F72704">
      <w:pPr>
        <w:numPr>
          <w:ilvl w:val="0"/>
          <w:numId w:val="5"/>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rsidR="00C52120" w:rsidRPr="00F72704" w:rsidRDefault="009D267B" w:rsidP="00F72704">
      <w:pPr>
        <w:numPr>
          <w:ilvl w:val="0"/>
          <w:numId w:val="5"/>
        </w:numPr>
        <w:ind w:left="780" w:right="180"/>
        <w:jc w:val="both"/>
        <w:rPr>
          <w:rFonts w:cstheme="minorHAnsi"/>
          <w:color w:val="000000"/>
          <w:sz w:val="24"/>
          <w:szCs w:val="24"/>
          <w:lang w:val="ru-RU"/>
        </w:rPr>
      </w:pPr>
      <w:r w:rsidRPr="00F72704">
        <w:rPr>
          <w:rFonts w:cstheme="minorHAnsi"/>
          <w:color w:val="000000"/>
          <w:sz w:val="24"/>
          <w:szCs w:val="24"/>
          <w:lang w:val="ru-RU"/>
        </w:rPr>
        <w:t>идейная убежденность, готовность к служению и защите Отечества, ответственность за его судьбу, в том числе воспитанные на примерах из литературы;</w:t>
      </w:r>
    </w:p>
    <w:p w:rsidR="00C52120" w:rsidRPr="00F72704" w:rsidRDefault="009D267B" w:rsidP="00F72704">
      <w:pPr>
        <w:jc w:val="both"/>
        <w:rPr>
          <w:rFonts w:cstheme="minorHAnsi"/>
          <w:color w:val="000000"/>
          <w:sz w:val="24"/>
          <w:szCs w:val="24"/>
        </w:rPr>
      </w:pPr>
      <w:r w:rsidRPr="00F72704">
        <w:rPr>
          <w:rFonts w:cstheme="minorHAnsi"/>
          <w:color w:val="000000"/>
          <w:sz w:val="24"/>
          <w:szCs w:val="24"/>
        </w:rPr>
        <w:t>3) духовно-нравственного воспитания:</w:t>
      </w:r>
    </w:p>
    <w:p w:rsidR="00C52120" w:rsidRPr="00F72704" w:rsidRDefault="009D267B" w:rsidP="00F72704">
      <w:pPr>
        <w:numPr>
          <w:ilvl w:val="0"/>
          <w:numId w:val="6"/>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осознание духовных ценностей российского народа;</w:t>
      </w:r>
    </w:p>
    <w:p w:rsidR="00C52120" w:rsidRPr="00F72704" w:rsidRDefault="009D267B" w:rsidP="00F72704">
      <w:pPr>
        <w:numPr>
          <w:ilvl w:val="0"/>
          <w:numId w:val="6"/>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сформированность нравственного сознания, этического поведения;</w:t>
      </w:r>
    </w:p>
    <w:p w:rsidR="00C52120" w:rsidRPr="00F72704" w:rsidRDefault="009D267B" w:rsidP="00F72704">
      <w:pPr>
        <w:numPr>
          <w:ilvl w:val="0"/>
          <w:numId w:val="6"/>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C52120" w:rsidRPr="00F72704" w:rsidRDefault="009D267B" w:rsidP="00F72704">
      <w:pPr>
        <w:numPr>
          <w:ilvl w:val="0"/>
          <w:numId w:val="6"/>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осознание личного вклада в построение устойчивого будущего;</w:t>
      </w:r>
    </w:p>
    <w:p w:rsidR="00C52120" w:rsidRPr="00F72704" w:rsidRDefault="009D267B" w:rsidP="00F72704">
      <w:pPr>
        <w:numPr>
          <w:ilvl w:val="0"/>
          <w:numId w:val="6"/>
        </w:numPr>
        <w:ind w:left="780" w:right="180"/>
        <w:jc w:val="both"/>
        <w:rPr>
          <w:rFonts w:cstheme="minorHAnsi"/>
          <w:color w:val="000000"/>
          <w:sz w:val="24"/>
          <w:szCs w:val="24"/>
          <w:lang w:val="ru-RU"/>
        </w:rPr>
      </w:pPr>
      <w:r w:rsidRPr="00F72704">
        <w:rPr>
          <w:rFonts w:cstheme="minorHAnsi"/>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C52120" w:rsidRPr="00F72704" w:rsidRDefault="009D267B" w:rsidP="00F72704">
      <w:pPr>
        <w:jc w:val="both"/>
        <w:rPr>
          <w:rFonts w:cstheme="minorHAnsi"/>
          <w:color w:val="000000"/>
          <w:sz w:val="24"/>
          <w:szCs w:val="24"/>
        </w:rPr>
      </w:pPr>
      <w:r w:rsidRPr="00F72704">
        <w:rPr>
          <w:rFonts w:cstheme="minorHAnsi"/>
          <w:color w:val="000000"/>
          <w:sz w:val="24"/>
          <w:szCs w:val="24"/>
        </w:rPr>
        <w:t>4) эстетического воспитания:</w:t>
      </w:r>
    </w:p>
    <w:p w:rsidR="00C52120" w:rsidRPr="00F72704" w:rsidRDefault="009D267B" w:rsidP="00F72704">
      <w:pPr>
        <w:numPr>
          <w:ilvl w:val="0"/>
          <w:numId w:val="7"/>
        </w:numPr>
        <w:ind w:left="780" w:right="180"/>
        <w:contextualSpacing/>
        <w:jc w:val="both"/>
        <w:rPr>
          <w:rFonts w:cstheme="minorHAnsi"/>
          <w:color w:val="000000"/>
          <w:sz w:val="24"/>
          <w:szCs w:val="24"/>
          <w:lang w:val="ru-RU"/>
        </w:rPr>
      </w:pPr>
      <w:r w:rsidRPr="00F72704">
        <w:rPr>
          <w:rFonts w:cstheme="minorHAnsi"/>
          <w:color w:val="000000"/>
          <w:sz w:val="24"/>
          <w:szCs w:val="24"/>
          <w:lang w:val="ru-RU"/>
        </w:rPr>
        <w:lastRenderedPageBreak/>
        <w:t>эстетическое отношение к миру, включая эстетику быта, научного и технического творчества, спорта, труда, общественных отношений;</w:t>
      </w:r>
    </w:p>
    <w:p w:rsidR="00C52120" w:rsidRPr="00F72704" w:rsidRDefault="009D267B" w:rsidP="00F72704">
      <w:pPr>
        <w:numPr>
          <w:ilvl w:val="0"/>
          <w:numId w:val="7"/>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C52120" w:rsidRPr="00F72704" w:rsidRDefault="009D267B" w:rsidP="00F72704">
      <w:pPr>
        <w:numPr>
          <w:ilvl w:val="0"/>
          <w:numId w:val="7"/>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убежденность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C52120" w:rsidRPr="00F72704" w:rsidRDefault="009D267B" w:rsidP="00F72704">
      <w:pPr>
        <w:numPr>
          <w:ilvl w:val="0"/>
          <w:numId w:val="7"/>
        </w:numPr>
        <w:ind w:left="780" w:right="180"/>
        <w:jc w:val="both"/>
        <w:rPr>
          <w:rFonts w:cstheme="minorHAnsi"/>
          <w:color w:val="000000"/>
          <w:sz w:val="24"/>
          <w:szCs w:val="24"/>
          <w:lang w:val="ru-RU"/>
        </w:rPr>
      </w:pPr>
      <w:r w:rsidRPr="00F72704">
        <w:rPr>
          <w:rFonts w:cstheme="minorHAnsi"/>
          <w:color w:val="000000"/>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C52120" w:rsidRPr="00F72704" w:rsidRDefault="009D267B" w:rsidP="00F72704">
      <w:pPr>
        <w:jc w:val="both"/>
        <w:rPr>
          <w:rFonts w:cstheme="minorHAnsi"/>
          <w:color w:val="000000"/>
          <w:sz w:val="24"/>
          <w:szCs w:val="24"/>
        </w:rPr>
      </w:pPr>
      <w:r w:rsidRPr="00F72704">
        <w:rPr>
          <w:rFonts w:cstheme="minorHAnsi"/>
          <w:color w:val="000000"/>
          <w:sz w:val="24"/>
          <w:szCs w:val="24"/>
        </w:rPr>
        <w:t>5) физического воспитания:</w:t>
      </w:r>
    </w:p>
    <w:p w:rsidR="00C52120" w:rsidRPr="00F72704" w:rsidRDefault="009D267B" w:rsidP="00F72704">
      <w:pPr>
        <w:numPr>
          <w:ilvl w:val="0"/>
          <w:numId w:val="8"/>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сформированность здорового и безопасного образа жизни, ответственного отношения к своему здоровью;</w:t>
      </w:r>
    </w:p>
    <w:p w:rsidR="00C52120" w:rsidRPr="00F72704" w:rsidRDefault="009D267B" w:rsidP="00F72704">
      <w:pPr>
        <w:numPr>
          <w:ilvl w:val="0"/>
          <w:numId w:val="8"/>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потребность в физическом совершенствовании, занятиях спортивно-оздоровительной деятельностью;</w:t>
      </w:r>
    </w:p>
    <w:p w:rsidR="00C52120" w:rsidRPr="00F72704" w:rsidRDefault="009D267B" w:rsidP="00F72704">
      <w:pPr>
        <w:numPr>
          <w:ilvl w:val="0"/>
          <w:numId w:val="8"/>
        </w:numPr>
        <w:ind w:left="780" w:right="180"/>
        <w:jc w:val="both"/>
        <w:rPr>
          <w:rFonts w:cstheme="minorHAnsi"/>
          <w:color w:val="000000"/>
          <w:sz w:val="24"/>
          <w:szCs w:val="24"/>
          <w:lang w:val="ru-RU"/>
        </w:rPr>
      </w:pPr>
      <w:r w:rsidRPr="00F72704">
        <w:rPr>
          <w:rFonts w:cstheme="minorHAnsi"/>
          <w:color w:val="000000"/>
          <w:sz w:val="24"/>
          <w:szCs w:val="24"/>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C52120" w:rsidRPr="00F72704" w:rsidRDefault="009D267B" w:rsidP="00F72704">
      <w:pPr>
        <w:jc w:val="both"/>
        <w:rPr>
          <w:rFonts w:cstheme="minorHAnsi"/>
          <w:color w:val="000000"/>
          <w:sz w:val="24"/>
          <w:szCs w:val="24"/>
        </w:rPr>
      </w:pPr>
      <w:r w:rsidRPr="00F72704">
        <w:rPr>
          <w:rFonts w:cstheme="minorHAnsi"/>
          <w:color w:val="000000"/>
          <w:sz w:val="24"/>
          <w:szCs w:val="24"/>
        </w:rPr>
        <w:t>6) трудового воспитания:</w:t>
      </w:r>
    </w:p>
    <w:p w:rsidR="00C52120" w:rsidRPr="00F72704" w:rsidRDefault="009D267B" w:rsidP="00F72704">
      <w:pPr>
        <w:numPr>
          <w:ilvl w:val="0"/>
          <w:numId w:val="9"/>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C52120" w:rsidRPr="00F72704" w:rsidRDefault="009D267B" w:rsidP="00F72704">
      <w:pPr>
        <w:numPr>
          <w:ilvl w:val="0"/>
          <w:numId w:val="9"/>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C52120" w:rsidRPr="00F72704" w:rsidRDefault="009D267B" w:rsidP="00F72704">
      <w:pPr>
        <w:numPr>
          <w:ilvl w:val="0"/>
          <w:numId w:val="9"/>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C52120" w:rsidRPr="00F72704" w:rsidRDefault="009D267B" w:rsidP="00F72704">
      <w:pPr>
        <w:numPr>
          <w:ilvl w:val="0"/>
          <w:numId w:val="9"/>
        </w:numPr>
        <w:ind w:left="780" w:right="180"/>
        <w:jc w:val="both"/>
        <w:rPr>
          <w:rFonts w:cstheme="minorHAnsi"/>
          <w:color w:val="000000"/>
          <w:sz w:val="24"/>
          <w:szCs w:val="24"/>
          <w:lang w:val="ru-RU"/>
        </w:rPr>
      </w:pPr>
      <w:r w:rsidRPr="00F72704">
        <w:rPr>
          <w:rFonts w:cstheme="minorHAnsi"/>
          <w:color w:val="000000"/>
          <w:sz w:val="24"/>
          <w:szCs w:val="24"/>
          <w:lang w:val="ru-RU"/>
        </w:rPr>
        <w:t>готовность и способность к образованию и самообразованию, к продуктивной читательской деятельности на протяжении всей жизни;</w:t>
      </w:r>
    </w:p>
    <w:p w:rsidR="00C52120" w:rsidRPr="00F72704" w:rsidRDefault="009D267B" w:rsidP="00F72704">
      <w:pPr>
        <w:jc w:val="both"/>
        <w:rPr>
          <w:rFonts w:cstheme="minorHAnsi"/>
          <w:color w:val="000000"/>
          <w:sz w:val="24"/>
          <w:szCs w:val="24"/>
        </w:rPr>
      </w:pPr>
      <w:r w:rsidRPr="00F72704">
        <w:rPr>
          <w:rFonts w:cstheme="minorHAnsi"/>
          <w:color w:val="000000"/>
          <w:sz w:val="24"/>
          <w:szCs w:val="24"/>
        </w:rPr>
        <w:t>7) экологического воспитания:</w:t>
      </w:r>
    </w:p>
    <w:p w:rsidR="00C52120" w:rsidRPr="00F72704" w:rsidRDefault="009D267B" w:rsidP="00F72704">
      <w:pPr>
        <w:numPr>
          <w:ilvl w:val="0"/>
          <w:numId w:val="10"/>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C52120" w:rsidRPr="00F72704" w:rsidRDefault="009D267B" w:rsidP="00F72704">
      <w:pPr>
        <w:numPr>
          <w:ilvl w:val="0"/>
          <w:numId w:val="10"/>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планирование и осуществление действий в окружающей среде на основе знания целей устойчивого развития человечества, с учетом осмысления опыта литературных героев;</w:t>
      </w:r>
    </w:p>
    <w:p w:rsidR="00C52120" w:rsidRPr="00F72704" w:rsidRDefault="009D267B" w:rsidP="00F72704">
      <w:pPr>
        <w:numPr>
          <w:ilvl w:val="0"/>
          <w:numId w:val="10"/>
        </w:numPr>
        <w:ind w:left="780" w:right="180"/>
        <w:contextualSpacing/>
        <w:jc w:val="both"/>
        <w:rPr>
          <w:rFonts w:cstheme="minorHAnsi"/>
          <w:color w:val="000000"/>
          <w:sz w:val="24"/>
          <w:szCs w:val="24"/>
          <w:lang w:val="ru-RU"/>
        </w:rPr>
      </w:pPr>
      <w:r w:rsidRPr="00F72704">
        <w:rPr>
          <w:rFonts w:cstheme="minorHAnsi"/>
          <w:color w:val="000000"/>
          <w:sz w:val="24"/>
          <w:szCs w:val="24"/>
          <w:lang w:val="ru-RU"/>
        </w:rPr>
        <w:t xml:space="preserve">активное неприятие действий, приносящих вред окружающей среде, в том числе показанных в литературных произведениях; умение прогнозировать </w:t>
      </w:r>
      <w:r w:rsidRPr="00F72704">
        <w:rPr>
          <w:rFonts w:cstheme="minorHAnsi"/>
          <w:color w:val="000000"/>
          <w:sz w:val="24"/>
          <w:szCs w:val="24"/>
          <w:lang w:val="ru-RU"/>
        </w:rPr>
        <w:lastRenderedPageBreak/>
        <w:t>неблагоприятные экологические последствия предпринимаемых действий, предотвращать их;</w:t>
      </w:r>
    </w:p>
    <w:p w:rsidR="00C52120" w:rsidRPr="00F72704" w:rsidRDefault="009D267B" w:rsidP="00F72704">
      <w:pPr>
        <w:numPr>
          <w:ilvl w:val="0"/>
          <w:numId w:val="10"/>
        </w:numPr>
        <w:ind w:left="780" w:right="180"/>
        <w:jc w:val="both"/>
        <w:rPr>
          <w:rFonts w:cstheme="minorHAnsi"/>
          <w:color w:val="000000"/>
          <w:sz w:val="24"/>
          <w:szCs w:val="24"/>
          <w:lang w:val="ru-RU"/>
        </w:rPr>
      </w:pPr>
      <w:r w:rsidRPr="00F72704">
        <w:rPr>
          <w:rFonts w:cstheme="minorHAnsi"/>
          <w:color w:val="000000"/>
          <w:sz w:val="24"/>
          <w:szCs w:val="24"/>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C52120" w:rsidRPr="00F72704" w:rsidRDefault="009D267B" w:rsidP="00F72704">
      <w:pPr>
        <w:jc w:val="both"/>
        <w:rPr>
          <w:rFonts w:cstheme="minorHAnsi"/>
          <w:color w:val="000000"/>
          <w:sz w:val="24"/>
          <w:szCs w:val="24"/>
        </w:rPr>
      </w:pPr>
      <w:r w:rsidRPr="00F72704">
        <w:rPr>
          <w:rFonts w:cstheme="minorHAnsi"/>
          <w:color w:val="000000"/>
          <w:sz w:val="24"/>
          <w:szCs w:val="24"/>
        </w:rPr>
        <w:t>8) ценности научного познания:</w:t>
      </w:r>
    </w:p>
    <w:p w:rsidR="00C52120" w:rsidRPr="00F72704" w:rsidRDefault="009D267B" w:rsidP="00F72704">
      <w:pPr>
        <w:numPr>
          <w:ilvl w:val="0"/>
          <w:numId w:val="11"/>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52120" w:rsidRPr="00F72704" w:rsidRDefault="009D267B" w:rsidP="00F72704">
      <w:pPr>
        <w:numPr>
          <w:ilvl w:val="0"/>
          <w:numId w:val="11"/>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C52120" w:rsidRPr="00F72704" w:rsidRDefault="009D267B" w:rsidP="00F72704">
      <w:pPr>
        <w:numPr>
          <w:ilvl w:val="0"/>
          <w:numId w:val="11"/>
        </w:numPr>
        <w:ind w:left="780" w:right="180"/>
        <w:jc w:val="both"/>
        <w:rPr>
          <w:rFonts w:cstheme="minorHAnsi"/>
          <w:color w:val="000000"/>
          <w:sz w:val="24"/>
          <w:szCs w:val="24"/>
          <w:lang w:val="ru-RU"/>
        </w:rPr>
      </w:pPr>
      <w:r w:rsidRPr="00F72704">
        <w:rPr>
          <w:rFonts w:cstheme="minorHAnsi"/>
          <w:color w:val="000000"/>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C52120" w:rsidRPr="00F72704" w:rsidRDefault="009D267B" w:rsidP="00F72704">
      <w:pPr>
        <w:numPr>
          <w:ilvl w:val="0"/>
          <w:numId w:val="12"/>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C52120" w:rsidRPr="00F72704" w:rsidRDefault="009D267B" w:rsidP="00F72704">
      <w:pPr>
        <w:numPr>
          <w:ilvl w:val="0"/>
          <w:numId w:val="12"/>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C52120" w:rsidRPr="00F72704" w:rsidRDefault="009D267B" w:rsidP="00F72704">
      <w:pPr>
        <w:numPr>
          <w:ilvl w:val="0"/>
          <w:numId w:val="12"/>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внутренней мотивации, включающей стремление к достижению цели и успеху, оптимизм, инициативность, умение действовать</w:t>
      </w:r>
      <w:r w:rsidRPr="00F72704">
        <w:rPr>
          <w:rFonts w:cstheme="minorHAnsi"/>
          <w:color w:val="000000"/>
          <w:sz w:val="24"/>
          <w:szCs w:val="24"/>
        </w:rPr>
        <w:t> </w:t>
      </w:r>
      <w:r w:rsidRPr="00F72704">
        <w:rPr>
          <w:rFonts w:cstheme="minorHAnsi"/>
          <w:color w:val="000000"/>
          <w:sz w:val="24"/>
          <w:szCs w:val="24"/>
          <w:lang w:val="ru-RU"/>
        </w:rPr>
        <w:t>исходя из своих возможностей;</w:t>
      </w:r>
    </w:p>
    <w:p w:rsidR="00C52120" w:rsidRPr="00F72704" w:rsidRDefault="009D267B" w:rsidP="00F72704">
      <w:pPr>
        <w:numPr>
          <w:ilvl w:val="0"/>
          <w:numId w:val="12"/>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52120" w:rsidRPr="00F72704" w:rsidRDefault="009D267B" w:rsidP="00F72704">
      <w:pPr>
        <w:numPr>
          <w:ilvl w:val="0"/>
          <w:numId w:val="12"/>
        </w:numPr>
        <w:ind w:left="780" w:right="180"/>
        <w:jc w:val="both"/>
        <w:rPr>
          <w:rFonts w:cstheme="minorHAnsi"/>
          <w:color w:val="000000"/>
          <w:sz w:val="24"/>
          <w:szCs w:val="24"/>
          <w:lang w:val="ru-RU"/>
        </w:rPr>
      </w:pPr>
      <w:r w:rsidRPr="00F72704">
        <w:rPr>
          <w:rFonts w:cstheme="minorHAnsi"/>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C52120" w:rsidRPr="00F72704" w:rsidRDefault="009D267B" w:rsidP="00F72704">
      <w:pPr>
        <w:spacing w:line="600" w:lineRule="atLeast"/>
        <w:jc w:val="both"/>
        <w:rPr>
          <w:rFonts w:cstheme="minorHAnsi"/>
          <w:b/>
          <w:bCs/>
          <w:color w:val="252525"/>
          <w:spacing w:val="-2"/>
          <w:sz w:val="24"/>
          <w:szCs w:val="24"/>
          <w:lang w:val="ru-RU"/>
        </w:rPr>
      </w:pPr>
      <w:r w:rsidRPr="00F72704">
        <w:rPr>
          <w:rFonts w:cstheme="minorHAnsi"/>
          <w:b/>
          <w:bCs/>
          <w:color w:val="252525"/>
          <w:spacing w:val="-2"/>
          <w:sz w:val="24"/>
          <w:szCs w:val="24"/>
          <w:lang w:val="ru-RU"/>
        </w:rPr>
        <w:t>Метапредметные результаты</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Метапредметные результаты освоения рабочей программы по литературе для среднего общего образования должны отражать:</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 xml:space="preserve">Овладение универсальными </w:t>
      </w:r>
      <w:r w:rsidRPr="00F72704">
        <w:rPr>
          <w:rFonts w:cstheme="minorHAnsi"/>
          <w:b/>
          <w:bCs/>
          <w:color w:val="000000"/>
          <w:sz w:val="24"/>
          <w:szCs w:val="24"/>
          <w:lang w:val="ru-RU"/>
        </w:rPr>
        <w:t>учебными познавательными действиями</w:t>
      </w:r>
      <w:r w:rsidRPr="00F72704">
        <w:rPr>
          <w:rFonts w:cstheme="minorHAnsi"/>
          <w:color w:val="000000"/>
          <w:sz w:val="24"/>
          <w:szCs w:val="24"/>
          <w:lang w:val="ru-RU"/>
        </w:rPr>
        <w:t>:</w:t>
      </w:r>
    </w:p>
    <w:p w:rsidR="00C52120" w:rsidRPr="00F72704" w:rsidRDefault="009D267B" w:rsidP="00F72704">
      <w:pPr>
        <w:jc w:val="both"/>
        <w:rPr>
          <w:rFonts w:cstheme="minorHAnsi"/>
          <w:color w:val="000000"/>
          <w:sz w:val="24"/>
          <w:szCs w:val="24"/>
        </w:rPr>
      </w:pPr>
      <w:r w:rsidRPr="00F72704">
        <w:rPr>
          <w:rFonts w:cstheme="minorHAnsi"/>
          <w:color w:val="000000"/>
          <w:sz w:val="24"/>
          <w:szCs w:val="24"/>
        </w:rPr>
        <w:t>1) базовые логические действия:</w:t>
      </w:r>
    </w:p>
    <w:p w:rsidR="00C52120" w:rsidRPr="00F72704" w:rsidRDefault="009D267B" w:rsidP="00F72704">
      <w:pPr>
        <w:numPr>
          <w:ilvl w:val="0"/>
          <w:numId w:val="13"/>
        </w:numPr>
        <w:ind w:left="780" w:right="180"/>
        <w:contextualSpacing/>
        <w:jc w:val="both"/>
        <w:rPr>
          <w:rFonts w:cstheme="minorHAnsi"/>
          <w:color w:val="000000"/>
          <w:sz w:val="24"/>
          <w:szCs w:val="24"/>
          <w:lang w:val="ru-RU"/>
        </w:rPr>
      </w:pPr>
      <w:r w:rsidRPr="00F72704">
        <w:rPr>
          <w:rFonts w:cstheme="minorHAnsi"/>
          <w:color w:val="000000"/>
          <w:sz w:val="24"/>
          <w:szCs w:val="24"/>
          <w:lang w:val="ru-RU"/>
        </w:rPr>
        <w:lastRenderedPageBreak/>
        <w:t>самостоятельно формулировать и актуализировать проблему, заложенную в художественном произведении, рассматривать ее всесторонне;</w:t>
      </w:r>
    </w:p>
    <w:p w:rsidR="00C52120" w:rsidRPr="00F72704" w:rsidRDefault="009D267B" w:rsidP="00F72704">
      <w:pPr>
        <w:numPr>
          <w:ilvl w:val="0"/>
          <w:numId w:val="13"/>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C52120" w:rsidRPr="00F72704" w:rsidRDefault="009D267B" w:rsidP="00F72704">
      <w:pPr>
        <w:numPr>
          <w:ilvl w:val="0"/>
          <w:numId w:val="13"/>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определять цели деятельности, задавать параметры и критерии их достижения;</w:t>
      </w:r>
    </w:p>
    <w:p w:rsidR="00C52120" w:rsidRPr="00F72704" w:rsidRDefault="009D267B" w:rsidP="00F72704">
      <w:pPr>
        <w:numPr>
          <w:ilvl w:val="0"/>
          <w:numId w:val="13"/>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C52120" w:rsidRPr="00F72704" w:rsidRDefault="009D267B" w:rsidP="00F72704">
      <w:pPr>
        <w:numPr>
          <w:ilvl w:val="0"/>
          <w:numId w:val="13"/>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разрабатывать план решения проблемы с учетом анализа имеющихся материальных и нематериальных ресурсов;</w:t>
      </w:r>
    </w:p>
    <w:p w:rsidR="00C52120" w:rsidRPr="00F72704" w:rsidRDefault="009D267B" w:rsidP="00F72704">
      <w:pPr>
        <w:numPr>
          <w:ilvl w:val="0"/>
          <w:numId w:val="13"/>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C52120" w:rsidRPr="00F72704" w:rsidRDefault="009D267B" w:rsidP="00F72704">
      <w:pPr>
        <w:numPr>
          <w:ilvl w:val="0"/>
          <w:numId w:val="13"/>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C52120" w:rsidRPr="00F72704" w:rsidRDefault="009D267B" w:rsidP="00F72704">
      <w:pPr>
        <w:numPr>
          <w:ilvl w:val="0"/>
          <w:numId w:val="13"/>
        </w:numPr>
        <w:ind w:left="780" w:right="180"/>
        <w:jc w:val="both"/>
        <w:rPr>
          <w:rFonts w:cstheme="minorHAnsi"/>
          <w:color w:val="000000"/>
          <w:sz w:val="24"/>
          <w:szCs w:val="24"/>
          <w:lang w:val="ru-RU"/>
        </w:rPr>
      </w:pPr>
      <w:r w:rsidRPr="00F72704">
        <w:rPr>
          <w:rFonts w:cstheme="minorHAnsi"/>
          <w:color w:val="000000"/>
          <w:sz w:val="24"/>
          <w:szCs w:val="24"/>
          <w:lang w:val="ru-RU"/>
        </w:rPr>
        <w:t>развивать креативное мышление при решении жизненных проблем с опорой на собственный читательский опыт;</w:t>
      </w:r>
    </w:p>
    <w:p w:rsidR="00C52120" w:rsidRPr="00F72704" w:rsidRDefault="009D267B" w:rsidP="00F72704">
      <w:pPr>
        <w:jc w:val="both"/>
        <w:rPr>
          <w:rFonts w:cstheme="minorHAnsi"/>
          <w:color w:val="000000"/>
          <w:sz w:val="24"/>
          <w:szCs w:val="24"/>
        </w:rPr>
      </w:pPr>
      <w:r w:rsidRPr="00F72704">
        <w:rPr>
          <w:rFonts w:cstheme="minorHAnsi"/>
          <w:color w:val="000000"/>
          <w:sz w:val="24"/>
          <w:szCs w:val="24"/>
        </w:rPr>
        <w:t>2) базовые исследовательские действия:</w:t>
      </w:r>
    </w:p>
    <w:p w:rsidR="00C52120" w:rsidRPr="00F72704" w:rsidRDefault="009D267B" w:rsidP="00F72704">
      <w:pPr>
        <w:numPr>
          <w:ilvl w:val="0"/>
          <w:numId w:val="14"/>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w:t>
      </w:r>
    </w:p>
    <w:p w:rsidR="00C52120" w:rsidRPr="00F72704" w:rsidRDefault="009D267B" w:rsidP="00F72704">
      <w:pPr>
        <w:numPr>
          <w:ilvl w:val="0"/>
          <w:numId w:val="14"/>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w:t>
      </w:r>
    </w:p>
    <w:p w:rsidR="00C52120" w:rsidRPr="00F72704" w:rsidRDefault="009D267B" w:rsidP="00F72704">
      <w:pPr>
        <w:numPr>
          <w:ilvl w:val="0"/>
          <w:numId w:val="14"/>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формирование научного типа мышления, владение научной терминологией, ключевыми понятиями и методами современного литературоведения;</w:t>
      </w:r>
    </w:p>
    <w:p w:rsidR="00C52120" w:rsidRPr="00F72704" w:rsidRDefault="009D267B" w:rsidP="00F72704">
      <w:pPr>
        <w:numPr>
          <w:ilvl w:val="0"/>
          <w:numId w:val="14"/>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ставить и формулировать собственные задачи в образовательной деятельности и жизненных ситуациях с учетом собственного читательского опыта;</w:t>
      </w:r>
    </w:p>
    <w:p w:rsidR="00C52120" w:rsidRPr="00F72704" w:rsidRDefault="009D267B" w:rsidP="00F72704">
      <w:pPr>
        <w:numPr>
          <w:ilvl w:val="0"/>
          <w:numId w:val="14"/>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выявлять причинно-следственные связи и актуализировать задачу при изучении литературных явлений и процессов, выдвигать гипотезу ее решения, находить аргументы для доказательства своих утверждений, задавать параметры и критерии решения;</w:t>
      </w:r>
    </w:p>
    <w:p w:rsidR="00C52120" w:rsidRPr="00F72704" w:rsidRDefault="009D267B" w:rsidP="00F72704">
      <w:pPr>
        <w:numPr>
          <w:ilvl w:val="0"/>
          <w:numId w:val="14"/>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52120" w:rsidRPr="00F72704" w:rsidRDefault="009D267B" w:rsidP="00F72704">
      <w:pPr>
        <w:numPr>
          <w:ilvl w:val="0"/>
          <w:numId w:val="14"/>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давать оценку новым ситуациям, оценивать приобретенный опыт, в том числе читательский;</w:t>
      </w:r>
    </w:p>
    <w:p w:rsidR="00C52120" w:rsidRPr="00F72704" w:rsidRDefault="009D267B" w:rsidP="00F72704">
      <w:pPr>
        <w:numPr>
          <w:ilvl w:val="0"/>
          <w:numId w:val="14"/>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осуществлять целенаправленный поиск переноса средств и способов действия в профессиональную среду;</w:t>
      </w:r>
    </w:p>
    <w:p w:rsidR="00C52120" w:rsidRPr="00F72704" w:rsidRDefault="009D267B" w:rsidP="00F72704">
      <w:pPr>
        <w:numPr>
          <w:ilvl w:val="0"/>
          <w:numId w:val="14"/>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C52120" w:rsidRPr="00F72704" w:rsidRDefault="009D267B" w:rsidP="00F72704">
      <w:pPr>
        <w:numPr>
          <w:ilvl w:val="0"/>
          <w:numId w:val="14"/>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уметь интегрировать знания из разных предметных областей;</w:t>
      </w:r>
    </w:p>
    <w:p w:rsidR="00C52120" w:rsidRPr="00F72704" w:rsidRDefault="009D267B" w:rsidP="00F72704">
      <w:pPr>
        <w:numPr>
          <w:ilvl w:val="0"/>
          <w:numId w:val="14"/>
        </w:numPr>
        <w:ind w:left="780" w:right="180"/>
        <w:jc w:val="both"/>
        <w:rPr>
          <w:rFonts w:cstheme="minorHAnsi"/>
          <w:color w:val="000000"/>
          <w:sz w:val="24"/>
          <w:szCs w:val="24"/>
          <w:lang w:val="ru-RU"/>
        </w:rPr>
      </w:pPr>
      <w:r w:rsidRPr="00F72704">
        <w:rPr>
          <w:rFonts w:cstheme="minorHAnsi"/>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C52120" w:rsidRPr="00F72704" w:rsidRDefault="009D267B" w:rsidP="00F72704">
      <w:pPr>
        <w:jc w:val="both"/>
        <w:rPr>
          <w:rFonts w:cstheme="minorHAnsi"/>
          <w:color w:val="000000"/>
          <w:sz w:val="24"/>
          <w:szCs w:val="24"/>
        </w:rPr>
      </w:pPr>
      <w:r w:rsidRPr="00F72704">
        <w:rPr>
          <w:rFonts w:cstheme="minorHAnsi"/>
          <w:color w:val="000000"/>
          <w:sz w:val="24"/>
          <w:szCs w:val="24"/>
        </w:rPr>
        <w:lastRenderedPageBreak/>
        <w:t>3) работа с информацией:</w:t>
      </w:r>
    </w:p>
    <w:p w:rsidR="00C52120" w:rsidRPr="00F72704" w:rsidRDefault="009D267B" w:rsidP="00F72704">
      <w:pPr>
        <w:numPr>
          <w:ilvl w:val="0"/>
          <w:numId w:val="15"/>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C52120" w:rsidRPr="00F72704" w:rsidRDefault="009D267B" w:rsidP="00F72704">
      <w:pPr>
        <w:numPr>
          <w:ilvl w:val="0"/>
          <w:numId w:val="15"/>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создавать тексты в различных форматах и жанрах (сочинение, эссе, доклад, реферат, аннотация и др.) с учетом назначения информации и целевой аудитории, выбирая оптимальную форму представления и визуализации;</w:t>
      </w:r>
    </w:p>
    <w:p w:rsidR="00C52120" w:rsidRPr="00F72704" w:rsidRDefault="009D267B" w:rsidP="00F72704">
      <w:pPr>
        <w:numPr>
          <w:ilvl w:val="0"/>
          <w:numId w:val="15"/>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оценивать достоверность, легитимность литературной и другой информации, ее соответствие правовым и морально-этическим нормам;</w:t>
      </w:r>
    </w:p>
    <w:p w:rsidR="00C52120" w:rsidRPr="00F72704" w:rsidRDefault="009D267B" w:rsidP="00F72704">
      <w:pPr>
        <w:numPr>
          <w:ilvl w:val="0"/>
          <w:numId w:val="15"/>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52120" w:rsidRPr="00F72704" w:rsidRDefault="009D267B" w:rsidP="00F72704">
      <w:pPr>
        <w:numPr>
          <w:ilvl w:val="0"/>
          <w:numId w:val="15"/>
        </w:numPr>
        <w:ind w:left="780" w:right="180"/>
        <w:jc w:val="both"/>
        <w:rPr>
          <w:rFonts w:cstheme="minorHAnsi"/>
          <w:color w:val="000000"/>
          <w:sz w:val="24"/>
          <w:szCs w:val="24"/>
          <w:lang w:val="ru-RU"/>
        </w:rPr>
      </w:pPr>
      <w:r w:rsidRPr="00F72704">
        <w:rPr>
          <w:rFonts w:cstheme="minorHAnsi"/>
          <w:color w:val="000000"/>
          <w:sz w:val="24"/>
          <w:szCs w:val="24"/>
          <w:lang w:val="ru-RU"/>
        </w:rPr>
        <w:t>владеть навыками распознавания и защиты литературной и другой информации, информационной безопасности личности.</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Овладение универсальными коммуникативными действиями:</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1) общение:</w:t>
      </w:r>
    </w:p>
    <w:p w:rsidR="00C52120" w:rsidRPr="00F72704" w:rsidRDefault="009D267B" w:rsidP="00F72704">
      <w:pPr>
        <w:numPr>
          <w:ilvl w:val="0"/>
          <w:numId w:val="16"/>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осуществлять коммуникации во всех сферах жизни, в том числе на уроке литературы и во внеурочной деятельности по предмету «Литература»;</w:t>
      </w:r>
    </w:p>
    <w:p w:rsidR="00C52120" w:rsidRPr="00F72704" w:rsidRDefault="009D267B" w:rsidP="00F72704">
      <w:pPr>
        <w:numPr>
          <w:ilvl w:val="0"/>
          <w:numId w:val="16"/>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C52120" w:rsidRPr="00F72704" w:rsidRDefault="009D267B" w:rsidP="00F72704">
      <w:pPr>
        <w:numPr>
          <w:ilvl w:val="0"/>
          <w:numId w:val="16"/>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C52120" w:rsidRPr="00F72704" w:rsidRDefault="009D267B" w:rsidP="00F72704">
      <w:pPr>
        <w:numPr>
          <w:ilvl w:val="0"/>
          <w:numId w:val="16"/>
        </w:numPr>
        <w:ind w:left="780" w:right="180"/>
        <w:jc w:val="both"/>
        <w:rPr>
          <w:rFonts w:cstheme="minorHAnsi"/>
          <w:color w:val="000000"/>
          <w:sz w:val="24"/>
          <w:szCs w:val="24"/>
          <w:lang w:val="ru-RU"/>
        </w:rPr>
      </w:pPr>
      <w:r w:rsidRPr="00F72704">
        <w:rPr>
          <w:rFonts w:cstheme="minorHAnsi"/>
          <w:color w:val="000000"/>
          <w:sz w:val="24"/>
          <w:szCs w:val="24"/>
          <w:lang w:val="ru-RU"/>
        </w:rPr>
        <w:t>развернуто и логично излагать в процессе анализа литературного произведения свою точку зрения с использованием языковых средств.</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Овладение универсальными регулятивными действиями:</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1) самоорганизация:</w:t>
      </w:r>
    </w:p>
    <w:p w:rsidR="00C52120" w:rsidRPr="00F72704" w:rsidRDefault="009D267B" w:rsidP="00F72704">
      <w:pPr>
        <w:numPr>
          <w:ilvl w:val="0"/>
          <w:numId w:val="18"/>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C52120" w:rsidRPr="00F72704" w:rsidRDefault="009D267B" w:rsidP="00F72704">
      <w:pPr>
        <w:numPr>
          <w:ilvl w:val="0"/>
          <w:numId w:val="18"/>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самостоятельно составлять план решения проблемы при изучении литературы с учетом имеющихся ресурсов, читательского опыта, собственных возможностей и предпочтений;</w:t>
      </w:r>
    </w:p>
    <w:p w:rsidR="00C52120" w:rsidRPr="00F72704" w:rsidRDefault="009D267B" w:rsidP="00F72704">
      <w:pPr>
        <w:numPr>
          <w:ilvl w:val="0"/>
          <w:numId w:val="18"/>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давать оценку новым ситуациям, в том числе изображенным в художественной литературе;</w:t>
      </w:r>
    </w:p>
    <w:p w:rsidR="00C52120" w:rsidRPr="00F72704" w:rsidRDefault="009D267B" w:rsidP="00F72704">
      <w:pPr>
        <w:numPr>
          <w:ilvl w:val="0"/>
          <w:numId w:val="18"/>
        </w:numPr>
        <w:ind w:left="780" w:right="180"/>
        <w:contextualSpacing/>
        <w:jc w:val="both"/>
        <w:rPr>
          <w:rFonts w:cstheme="minorHAnsi"/>
          <w:color w:val="000000"/>
          <w:sz w:val="24"/>
          <w:szCs w:val="24"/>
          <w:lang w:val="ru-RU"/>
        </w:rPr>
      </w:pPr>
      <w:r w:rsidRPr="00F72704">
        <w:rPr>
          <w:rFonts w:cstheme="minorHAnsi"/>
          <w:color w:val="000000"/>
          <w:sz w:val="24"/>
          <w:szCs w:val="24"/>
          <w:lang w:val="ru-RU"/>
        </w:rPr>
        <w:t>расширять рамки учебного предмета на основе личных предпочтений с опорой на читательский опыт;</w:t>
      </w:r>
    </w:p>
    <w:p w:rsidR="00C52120" w:rsidRPr="00F72704" w:rsidRDefault="009D267B" w:rsidP="00F72704">
      <w:pPr>
        <w:numPr>
          <w:ilvl w:val="0"/>
          <w:numId w:val="18"/>
        </w:numPr>
        <w:ind w:left="780" w:right="180"/>
        <w:contextualSpacing/>
        <w:jc w:val="both"/>
        <w:rPr>
          <w:rFonts w:cstheme="minorHAnsi"/>
          <w:color w:val="000000"/>
          <w:sz w:val="24"/>
          <w:szCs w:val="24"/>
          <w:lang w:val="ru-RU"/>
        </w:rPr>
      </w:pPr>
      <w:r w:rsidRPr="00F72704">
        <w:rPr>
          <w:rFonts w:cstheme="minorHAnsi"/>
          <w:color w:val="000000"/>
          <w:sz w:val="24"/>
          <w:szCs w:val="24"/>
          <w:lang w:val="ru-RU"/>
        </w:rPr>
        <w:lastRenderedPageBreak/>
        <w:t>делать осознанный выбор, аргументировать его, брать ответственность за решение;</w:t>
      </w:r>
    </w:p>
    <w:p w:rsidR="00C52120" w:rsidRPr="00F72704" w:rsidRDefault="009D267B" w:rsidP="00F72704">
      <w:pPr>
        <w:numPr>
          <w:ilvl w:val="0"/>
          <w:numId w:val="18"/>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оценивать приобретенный опыт с учетом литературных знаний;</w:t>
      </w:r>
    </w:p>
    <w:p w:rsidR="00C52120" w:rsidRPr="00F72704" w:rsidRDefault="009D267B" w:rsidP="00F72704">
      <w:pPr>
        <w:numPr>
          <w:ilvl w:val="0"/>
          <w:numId w:val="18"/>
        </w:numPr>
        <w:ind w:left="780" w:right="180"/>
        <w:jc w:val="both"/>
        <w:rPr>
          <w:rFonts w:cstheme="minorHAnsi"/>
          <w:color w:val="000000"/>
          <w:sz w:val="24"/>
          <w:szCs w:val="24"/>
          <w:lang w:val="ru-RU"/>
        </w:rPr>
      </w:pPr>
      <w:r w:rsidRPr="00F72704">
        <w:rPr>
          <w:rFonts w:cstheme="minorHAnsi"/>
          <w:color w:val="000000"/>
          <w:sz w:val="24"/>
          <w:szCs w:val="24"/>
          <w:lang w:val="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C52120" w:rsidRPr="00F72704" w:rsidRDefault="009D267B" w:rsidP="00F72704">
      <w:pPr>
        <w:jc w:val="both"/>
        <w:rPr>
          <w:rFonts w:cstheme="minorHAnsi"/>
          <w:color w:val="000000"/>
          <w:sz w:val="24"/>
          <w:szCs w:val="24"/>
        </w:rPr>
      </w:pPr>
      <w:r w:rsidRPr="00F72704">
        <w:rPr>
          <w:rFonts w:cstheme="minorHAnsi"/>
          <w:color w:val="000000"/>
          <w:sz w:val="24"/>
          <w:szCs w:val="24"/>
        </w:rPr>
        <w:t>2) самоконтроль:</w:t>
      </w:r>
    </w:p>
    <w:p w:rsidR="00C52120" w:rsidRPr="00F72704" w:rsidRDefault="009D267B" w:rsidP="00F72704">
      <w:pPr>
        <w:numPr>
          <w:ilvl w:val="0"/>
          <w:numId w:val="19"/>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C52120" w:rsidRPr="00F72704" w:rsidRDefault="009D267B" w:rsidP="00F72704">
      <w:pPr>
        <w:numPr>
          <w:ilvl w:val="0"/>
          <w:numId w:val="19"/>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 опираясь на примеры из художественных произведений;</w:t>
      </w:r>
    </w:p>
    <w:p w:rsidR="00C52120" w:rsidRPr="00F72704" w:rsidRDefault="009D267B" w:rsidP="00F72704">
      <w:pPr>
        <w:numPr>
          <w:ilvl w:val="0"/>
          <w:numId w:val="19"/>
        </w:numPr>
        <w:ind w:left="780" w:right="180"/>
        <w:jc w:val="both"/>
        <w:rPr>
          <w:rFonts w:cstheme="minorHAnsi"/>
          <w:color w:val="000000"/>
          <w:sz w:val="24"/>
          <w:szCs w:val="24"/>
          <w:lang w:val="ru-RU"/>
        </w:rPr>
      </w:pPr>
      <w:r w:rsidRPr="00F72704">
        <w:rPr>
          <w:rFonts w:cstheme="minorHAnsi"/>
          <w:color w:val="000000"/>
          <w:sz w:val="24"/>
          <w:szCs w:val="24"/>
          <w:lang w:val="ru-RU"/>
        </w:rPr>
        <w:t>уметь оценивать риски и своевременно принимать решения по их снижению;</w:t>
      </w:r>
    </w:p>
    <w:p w:rsidR="00C52120" w:rsidRPr="00F72704" w:rsidRDefault="009D267B" w:rsidP="00F72704">
      <w:pPr>
        <w:jc w:val="both"/>
        <w:rPr>
          <w:rFonts w:cstheme="minorHAnsi"/>
          <w:color w:val="000000"/>
          <w:sz w:val="24"/>
          <w:szCs w:val="24"/>
        </w:rPr>
      </w:pPr>
      <w:r w:rsidRPr="00F72704">
        <w:rPr>
          <w:rFonts w:cstheme="minorHAnsi"/>
          <w:color w:val="000000"/>
          <w:sz w:val="24"/>
          <w:szCs w:val="24"/>
        </w:rPr>
        <w:t>3) принятие себя и других:</w:t>
      </w:r>
    </w:p>
    <w:p w:rsidR="00C52120" w:rsidRPr="00F72704" w:rsidRDefault="009D267B" w:rsidP="00F72704">
      <w:pPr>
        <w:numPr>
          <w:ilvl w:val="0"/>
          <w:numId w:val="20"/>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принимать себя, понимая свои недостатки и достоинства;</w:t>
      </w:r>
    </w:p>
    <w:p w:rsidR="00C52120" w:rsidRPr="00F72704" w:rsidRDefault="009D267B" w:rsidP="00F72704">
      <w:pPr>
        <w:numPr>
          <w:ilvl w:val="0"/>
          <w:numId w:val="20"/>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C52120" w:rsidRPr="00F72704" w:rsidRDefault="009D267B" w:rsidP="00F72704">
      <w:pPr>
        <w:numPr>
          <w:ilvl w:val="0"/>
          <w:numId w:val="20"/>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признавать свое право и право других на ошибки в дискуссиях на литературные темы;</w:t>
      </w:r>
    </w:p>
    <w:p w:rsidR="00C52120" w:rsidRPr="00F72704" w:rsidRDefault="009D267B" w:rsidP="00F72704">
      <w:pPr>
        <w:numPr>
          <w:ilvl w:val="0"/>
          <w:numId w:val="20"/>
        </w:numPr>
        <w:ind w:left="780" w:right="180"/>
        <w:jc w:val="both"/>
        <w:rPr>
          <w:rFonts w:cstheme="minorHAnsi"/>
          <w:color w:val="000000"/>
          <w:sz w:val="24"/>
          <w:szCs w:val="24"/>
          <w:lang w:val="ru-RU"/>
        </w:rPr>
      </w:pPr>
      <w:r w:rsidRPr="00F72704">
        <w:rPr>
          <w:rFonts w:cstheme="minorHAnsi"/>
          <w:color w:val="000000"/>
          <w:sz w:val="24"/>
          <w:szCs w:val="24"/>
          <w:lang w:val="ru-RU"/>
        </w:rPr>
        <w:t>развивать способность понимать мир с позиции другого человека, используя знания по литературе;</w:t>
      </w:r>
      <w:r w:rsidRPr="00F72704">
        <w:rPr>
          <w:rFonts w:cstheme="minorHAnsi"/>
          <w:color w:val="000000"/>
          <w:sz w:val="24"/>
          <w:szCs w:val="24"/>
        </w:rPr>
        <w:t> </w:t>
      </w:r>
    </w:p>
    <w:p w:rsidR="00C52120" w:rsidRPr="00F72704" w:rsidRDefault="009D267B" w:rsidP="00F72704">
      <w:pPr>
        <w:jc w:val="both"/>
        <w:rPr>
          <w:rFonts w:cstheme="minorHAnsi"/>
          <w:color w:val="000000"/>
          <w:sz w:val="24"/>
          <w:szCs w:val="24"/>
        </w:rPr>
      </w:pPr>
      <w:r w:rsidRPr="00F72704">
        <w:rPr>
          <w:rFonts w:cstheme="minorHAnsi"/>
          <w:color w:val="000000"/>
          <w:sz w:val="24"/>
          <w:szCs w:val="24"/>
        </w:rPr>
        <w:t>4) совместная деятельность:</w:t>
      </w:r>
    </w:p>
    <w:p w:rsidR="00C52120" w:rsidRPr="00F72704" w:rsidRDefault="009D267B" w:rsidP="00F72704">
      <w:pPr>
        <w:numPr>
          <w:ilvl w:val="0"/>
          <w:numId w:val="21"/>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понимать и использовать преимущества командной и индивидуальной работы на уроке и во внеурочной деятельности по литературе;</w:t>
      </w:r>
    </w:p>
    <w:p w:rsidR="00C52120" w:rsidRPr="00F72704" w:rsidRDefault="009D267B" w:rsidP="00F72704">
      <w:pPr>
        <w:numPr>
          <w:ilvl w:val="0"/>
          <w:numId w:val="21"/>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выбирать тематику и методы совместных действий с учетом общих интересов и возможностей каждого члена коллектива;</w:t>
      </w:r>
    </w:p>
    <w:p w:rsidR="00C52120" w:rsidRPr="00F72704" w:rsidRDefault="009D267B" w:rsidP="00F72704">
      <w:pPr>
        <w:numPr>
          <w:ilvl w:val="0"/>
          <w:numId w:val="21"/>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на уроках литературы и во внеурочной деятельности по предмету;</w:t>
      </w:r>
    </w:p>
    <w:p w:rsidR="00C52120" w:rsidRPr="00F72704" w:rsidRDefault="009D267B" w:rsidP="00F72704">
      <w:pPr>
        <w:numPr>
          <w:ilvl w:val="0"/>
          <w:numId w:val="21"/>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C52120" w:rsidRPr="00F72704" w:rsidRDefault="009D267B" w:rsidP="00F72704">
      <w:pPr>
        <w:numPr>
          <w:ilvl w:val="0"/>
          <w:numId w:val="21"/>
        </w:numPr>
        <w:ind w:left="780" w:right="180"/>
        <w:contextualSpacing/>
        <w:jc w:val="both"/>
        <w:rPr>
          <w:rFonts w:cstheme="minorHAnsi"/>
          <w:color w:val="000000"/>
          <w:sz w:val="24"/>
          <w:szCs w:val="24"/>
          <w:lang w:val="ru-RU"/>
        </w:rPr>
      </w:pPr>
      <w:r w:rsidRPr="00F72704">
        <w:rPr>
          <w:rFonts w:cstheme="minorHAnsi"/>
          <w:color w:val="000000"/>
          <w:sz w:val="24"/>
          <w:szCs w:val="24"/>
          <w:lang w:val="ru-RU"/>
        </w:rPr>
        <w:t>предлагать новые проекты, в том числе литературные, оценивать идеи с позиции новизны, оригинальности, практической значимости;</w:t>
      </w:r>
    </w:p>
    <w:p w:rsidR="00C52120" w:rsidRPr="00F72704" w:rsidRDefault="009D267B" w:rsidP="00F72704">
      <w:pPr>
        <w:numPr>
          <w:ilvl w:val="0"/>
          <w:numId w:val="21"/>
        </w:numPr>
        <w:ind w:left="780" w:right="180"/>
        <w:jc w:val="both"/>
        <w:rPr>
          <w:rFonts w:cstheme="minorHAnsi"/>
          <w:color w:val="000000"/>
          <w:sz w:val="24"/>
          <w:szCs w:val="24"/>
          <w:lang w:val="ru-RU"/>
        </w:rPr>
      </w:pPr>
      <w:r w:rsidRPr="00F72704">
        <w:rPr>
          <w:rFonts w:cstheme="minorHAnsi"/>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C52120" w:rsidRPr="00F72704" w:rsidRDefault="009D267B" w:rsidP="00F72704">
      <w:pPr>
        <w:spacing w:line="600" w:lineRule="atLeast"/>
        <w:jc w:val="both"/>
        <w:rPr>
          <w:rFonts w:cstheme="minorHAnsi"/>
          <w:b/>
          <w:bCs/>
          <w:color w:val="252525"/>
          <w:spacing w:val="-2"/>
          <w:sz w:val="24"/>
          <w:szCs w:val="24"/>
          <w:lang w:val="ru-RU"/>
        </w:rPr>
      </w:pPr>
      <w:r w:rsidRPr="00F72704">
        <w:rPr>
          <w:rFonts w:cstheme="minorHAnsi"/>
          <w:b/>
          <w:bCs/>
          <w:color w:val="252525"/>
          <w:spacing w:val="-2"/>
          <w:sz w:val="24"/>
          <w:szCs w:val="24"/>
          <w:lang w:val="ru-RU"/>
        </w:rPr>
        <w:t>Предметные результаты</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Предметные результаты по литературе в средней школе должны обеспечивать:</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lastRenderedPageBreak/>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2) осознание взаимосвязи между языковым, литературным, интеллектуальным, духовно-нравственным развитием личности;</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 xml:space="preserve">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роман-эпопея Л.Н. Толстого «Война и мир»; одно произведение Н.С. Лескова; рассказы и пьеса «Вишневый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Н.А. Островского «Как закалялась сталь» (избранные главы); роман М.А. Шолохова «Тихий Дон» (избранные главы); роман М.А. Булгакова «Мастер и Маргарита» (или «Белая гвардия»);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w:t>
      </w:r>
      <w:r w:rsidRPr="00F72704">
        <w:rPr>
          <w:rFonts w:cstheme="minorHAnsi"/>
          <w:color w:val="000000"/>
          <w:sz w:val="24"/>
          <w:szCs w:val="24"/>
        </w:rPr>
        <w:t>XX</w:t>
      </w:r>
      <w:r w:rsidRPr="00F72704">
        <w:rPr>
          <w:rFonts w:cstheme="minorHAnsi"/>
          <w:color w:val="000000"/>
          <w:sz w:val="24"/>
          <w:szCs w:val="24"/>
          <w:lang w:val="ru-RU"/>
        </w:rPr>
        <w:t>–</w:t>
      </w:r>
      <w:r w:rsidRPr="00F72704">
        <w:rPr>
          <w:rFonts w:cstheme="minorHAnsi"/>
          <w:color w:val="000000"/>
          <w:sz w:val="24"/>
          <w:szCs w:val="24"/>
        </w:rPr>
        <w:t>XXI</w:t>
      </w:r>
      <w:r w:rsidRPr="00F72704">
        <w:rPr>
          <w:rFonts w:cstheme="minorHAnsi"/>
          <w:color w:val="000000"/>
          <w:sz w:val="24"/>
          <w:szCs w:val="24"/>
          <w:lang w:val="ru-RU"/>
        </w:rPr>
        <w:t xml:space="preserve"> века: не менее двух прозаиков по выбору (в том числе Ф.А. Абрамова, В.П. Астафьева, Ю.В. Бондарева, Б.Л. Васильева, К.Д. Воробьева, Ф.А. Искандера, В.Л. Кондратьева, В.Г. Распутина, В.М. Шукшина и др.); 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 пьеса одного из драматургов по выбору (в том числе А.Н. Арбузова, А.В. Вампилова и др.); не менее двух произведений зарубежной литературы (в том числе романы и повести Ч. Диккенса, Г. Флобера, Э.М.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lastRenderedPageBreak/>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 в каждом классе;</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в основной школе):</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lastRenderedPageBreak/>
        <w:t>10-й класс</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F72704">
        <w:rPr>
          <w:rFonts w:cstheme="minorHAnsi"/>
          <w:color w:val="000000"/>
          <w:sz w:val="24"/>
          <w:szCs w:val="24"/>
        </w:rPr>
        <w:t>XIX</w:t>
      </w:r>
      <w:r w:rsidRPr="00F72704">
        <w:rPr>
          <w:rFonts w:cstheme="minorHAnsi"/>
          <w:color w:val="000000"/>
          <w:sz w:val="24"/>
          <w:szCs w:val="24"/>
          <w:lang w:val="ru-RU"/>
        </w:rPr>
        <w:t xml:space="preserve"> века);</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sidRPr="00F72704">
        <w:rPr>
          <w:rFonts w:cstheme="minorHAnsi"/>
          <w:color w:val="000000"/>
          <w:sz w:val="24"/>
          <w:szCs w:val="24"/>
        </w:rPr>
        <w:t>XIX</w:t>
      </w:r>
      <w:r w:rsidRPr="00F72704">
        <w:rPr>
          <w:rFonts w:cstheme="minorHAnsi"/>
          <w:color w:val="000000"/>
          <w:sz w:val="24"/>
          <w:szCs w:val="24"/>
          <w:lang w:val="ru-RU"/>
        </w:rPr>
        <w:t xml:space="preserve"> века);</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sidRPr="00F72704">
        <w:rPr>
          <w:rFonts w:cstheme="minorHAnsi"/>
          <w:color w:val="000000"/>
          <w:sz w:val="24"/>
          <w:szCs w:val="24"/>
        </w:rPr>
        <w:t>XIX</w:t>
      </w:r>
      <w:r w:rsidRPr="00F72704">
        <w:rPr>
          <w:rFonts w:cstheme="minorHAnsi"/>
          <w:color w:val="000000"/>
          <w:sz w:val="24"/>
          <w:szCs w:val="24"/>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 xml:space="preserve">6) способность выявлять в произведениях художественной литературы </w:t>
      </w:r>
      <w:r w:rsidRPr="00F72704">
        <w:rPr>
          <w:rFonts w:cstheme="minorHAnsi"/>
          <w:color w:val="000000"/>
          <w:sz w:val="24"/>
          <w:szCs w:val="24"/>
        </w:rPr>
        <w:t>XIX</w:t>
      </w:r>
      <w:r w:rsidRPr="00F72704">
        <w:rPr>
          <w:rFonts w:cstheme="minorHAnsi"/>
          <w:color w:val="000000"/>
          <w:sz w:val="24"/>
          <w:szCs w:val="24"/>
          <w:lang w:val="ru-RU"/>
        </w:rPr>
        <w:t xml:space="preserve"> века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8) сформированность умений выразительно (с учетом индивидуальных особенностей обучающихся) читать, в том числе наизусть</w:t>
      </w:r>
      <w:r w:rsidRPr="00F72704">
        <w:rPr>
          <w:rFonts w:cstheme="minorHAnsi"/>
          <w:color w:val="000000"/>
          <w:sz w:val="24"/>
          <w:szCs w:val="24"/>
        </w:rPr>
        <w:t> </w:t>
      </w:r>
      <w:r w:rsidRPr="00F72704">
        <w:rPr>
          <w:rFonts w:cstheme="minorHAnsi"/>
          <w:color w:val="000000"/>
          <w:sz w:val="24"/>
          <w:szCs w:val="24"/>
          <w:lang w:val="ru-RU"/>
        </w:rPr>
        <w:t>не менее 10 произведений и (или) фрагментов;</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9) овладение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в основной школе):</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w:t>
      </w:r>
      <w:r w:rsidRPr="00F72704">
        <w:rPr>
          <w:rFonts w:cstheme="minorHAnsi"/>
          <w:color w:val="000000"/>
          <w:sz w:val="24"/>
          <w:szCs w:val="24"/>
          <w:lang w:val="ru-RU"/>
        </w:rPr>
        <w:lastRenderedPageBreak/>
        <w:t>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11-й класс</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sidRPr="00F72704">
        <w:rPr>
          <w:rFonts w:cstheme="minorHAnsi"/>
          <w:color w:val="000000"/>
          <w:sz w:val="24"/>
          <w:szCs w:val="24"/>
        </w:rPr>
        <w:t>XIX</w:t>
      </w:r>
      <w:r w:rsidRPr="00F72704">
        <w:rPr>
          <w:rFonts w:cstheme="minorHAnsi"/>
          <w:color w:val="000000"/>
          <w:sz w:val="24"/>
          <w:szCs w:val="24"/>
          <w:lang w:val="ru-RU"/>
        </w:rPr>
        <w:t xml:space="preserve"> – начала </w:t>
      </w:r>
      <w:r w:rsidRPr="00F72704">
        <w:rPr>
          <w:rFonts w:cstheme="minorHAnsi"/>
          <w:color w:val="000000"/>
          <w:sz w:val="24"/>
          <w:szCs w:val="24"/>
        </w:rPr>
        <w:t>XXI</w:t>
      </w:r>
      <w:r w:rsidRPr="00F72704">
        <w:rPr>
          <w:rFonts w:cstheme="minorHAnsi"/>
          <w:color w:val="000000"/>
          <w:sz w:val="24"/>
          <w:szCs w:val="24"/>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 xml:space="preserve">2) осознание взаимосвязи между языковым, литературным, интеллектуальным, духовно-нравственным развитием личности в контексте осмысления произведений </w:t>
      </w:r>
      <w:r w:rsidRPr="00F72704">
        <w:rPr>
          <w:rFonts w:cstheme="minorHAnsi"/>
          <w:color w:val="000000"/>
          <w:sz w:val="24"/>
          <w:szCs w:val="24"/>
          <w:lang w:val="ru-RU"/>
        </w:rPr>
        <w:lastRenderedPageBreak/>
        <w:t>русской, зарубежной литературы и литератур народов России и собственного интеллектуально-нравственного роста;</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sidRPr="00F72704">
        <w:rPr>
          <w:rFonts w:cstheme="minorHAnsi"/>
          <w:color w:val="000000"/>
          <w:sz w:val="24"/>
          <w:szCs w:val="24"/>
        </w:rPr>
        <w:t>XIX</w:t>
      </w:r>
      <w:r w:rsidRPr="00F72704">
        <w:rPr>
          <w:rFonts w:cstheme="minorHAnsi"/>
          <w:color w:val="000000"/>
          <w:sz w:val="24"/>
          <w:szCs w:val="24"/>
          <w:lang w:val="ru-RU"/>
        </w:rPr>
        <w:t xml:space="preserve"> – начало </w:t>
      </w:r>
      <w:r w:rsidRPr="00F72704">
        <w:rPr>
          <w:rFonts w:cstheme="minorHAnsi"/>
          <w:color w:val="000000"/>
          <w:sz w:val="24"/>
          <w:szCs w:val="24"/>
        </w:rPr>
        <w:t>XXI</w:t>
      </w:r>
      <w:r w:rsidRPr="00F72704">
        <w:rPr>
          <w:rFonts w:cstheme="minorHAnsi"/>
          <w:color w:val="000000"/>
          <w:sz w:val="24"/>
          <w:szCs w:val="24"/>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sidRPr="00F72704">
        <w:rPr>
          <w:rFonts w:cstheme="minorHAnsi"/>
          <w:color w:val="000000"/>
          <w:sz w:val="24"/>
          <w:szCs w:val="24"/>
        </w:rPr>
        <w:t>XIX</w:t>
      </w:r>
      <w:r w:rsidRPr="00F72704">
        <w:rPr>
          <w:rFonts w:cstheme="minorHAnsi"/>
          <w:color w:val="000000"/>
          <w:sz w:val="24"/>
          <w:szCs w:val="24"/>
          <w:lang w:val="ru-RU"/>
        </w:rPr>
        <w:t>–</w:t>
      </w:r>
      <w:r w:rsidRPr="00F72704">
        <w:rPr>
          <w:rFonts w:cstheme="minorHAnsi"/>
          <w:color w:val="000000"/>
          <w:sz w:val="24"/>
          <w:szCs w:val="24"/>
        </w:rPr>
        <w:t>XXI</w:t>
      </w:r>
      <w:r w:rsidRPr="00F72704">
        <w:rPr>
          <w:rFonts w:cstheme="minorHAnsi"/>
          <w:color w:val="000000"/>
          <w:sz w:val="24"/>
          <w:szCs w:val="24"/>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9) овладение умениями самостоятельного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в основной школе):</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lastRenderedPageBreak/>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C52120" w:rsidRPr="00F72704" w:rsidRDefault="009D267B" w:rsidP="00F72704">
      <w:pPr>
        <w:spacing w:line="600" w:lineRule="atLeast"/>
        <w:jc w:val="both"/>
        <w:rPr>
          <w:rFonts w:cstheme="minorHAnsi"/>
          <w:b/>
          <w:bCs/>
          <w:color w:val="252525"/>
          <w:spacing w:val="-2"/>
          <w:sz w:val="24"/>
          <w:szCs w:val="24"/>
          <w:lang w:val="ru-RU"/>
        </w:rPr>
      </w:pPr>
      <w:r w:rsidRPr="00F72704">
        <w:rPr>
          <w:rFonts w:cstheme="minorHAnsi"/>
          <w:b/>
          <w:bCs/>
          <w:color w:val="252525"/>
          <w:spacing w:val="-2"/>
          <w:sz w:val="24"/>
          <w:szCs w:val="24"/>
          <w:lang w:val="ru-RU"/>
        </w:rPr>
        <w:t>Содержание учебного предмета</w:t>
      </w:r>
    </w:p>
    <w:p w:rsidR="00C52120" w:rsidRPr="00F72704" w:rsidRDefault="009D267B" w:rsidP="00F72704">
      <w:pPr>
        <w:spacing w:line="600" w:lineRule="atLeast"/>
        <w:jc w:val="both"/>
        <w:rPr>
          <w:rFonts w:cstheme="minorHAnsi"/>
          <w:b/>
          <w:bCs/>
          <w:color w:val="252525"/>
          <w:spacing w:val="-2"/>
          <w:sz w:val="24"/>
          <w:szCs w:val="24"/>
          <w:lang w:val="ru-RU"/>
        </w:rPr>
      </w:pPr>
      <w:r w:rsidRPr="00F72704">
        <w:rPr>
          <w:rFonts w:cstheme="minorHAnsi"/>
          <w:b/>
          <w:bCs/>
          <w:color w:val="252525"/>
          <w:spacing w:val="-2"/>
          <w:sz w:val="24"/>
          <w:szCs w:val="24"/>
          <w:lang w:val="ru-RU"/>
        </w:rPr>
        <w:t>10-й класс</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Обобщающее повторение</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 xml:space="preserve">Основные этапы литературного процесса от древнерусской литературы до литературы первой половины </w:t>
      </w:r>
      <w:r w:rsidRPr="00F72704">
        <w:rPr>
          <w:rFonts w:cstheme="minorHAnsi"/>
          <w:color w:val="000000"/>
          <w:sz w:val="24"/>
          <w:szCs w:val="24"/>
        </w:rPr>
        <w:t>XIX</w:t>
      </w:r>
      <w:r w:rsidRPr="00F72704">
        <w:rPr>
          <w:rFonts w:cstheme="minorHAnsi"/>
          <w:color w:val="000000"/>
          <w:sz w:val="24"/>
          <w:szCs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 xml:space="preserve">Литература второй половины </w:t>
      </w:r>
      <w:r w:rsidRPr="00F72704">
        <w:rPr>
          <w:rFonts w:cstheme="minorHAnsi"/>
          <w:b/>
          <w:bCs/>
          <w:color w:val="000000"/>
          <w:sz w:val="24"/>
          <w:szCs w:val="24"/>
        </w:rPr>
        <w:t>XIX</w:t>
      </w:r>
      <w:r w:rsidRPr="00F72704">
        <w:rPr>
          <w:rFonts w:cstheme="minorHAnsi"/>
          <w:b/>
          <w:bCs/>
          <w:color w:val="000000"/>
          <w:sz w:val="24"/>
          <w:szCs w:val="24"/>
          <w:lang w:val="ru-RU"/>
        </w:rPr>
        <w:t xml:space="preserve"> века</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 xml:space="preserve">А.Н. Островский. </w:t>
      </w:r>
      <w:r w:rsidRPr="00F72704">
        <w:rPr>
          <w:rFonts w:cstheme="minorHAnsi"/>
          <w:color w:val="000000"/>
          <w:sz w:val="24"/>
          <w:szCs w:val="24"/>
          <w:lang w:val="ru-RU"/>
        </w:rPr>
        <w:t>Драма «Гроза».</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И.А. Гончаров.</w:t>
      </w:r>
      <w:r w:rsidRPr="00F72704">
        <w:rPr>
          <w:rFonts w:cstheme="minorHAnsi"/>
          <w:color w:val="000000"/>
          <w:sz w:val="24"/>
          <w:szCs w:val="24"/>
          <w:lang w:val="ru-RU"/>
        </w:rPr>
        <w:t xml:space="preserve"> Роман «Обломов».</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 xml:space="preserve">И.С. Тургенев. </w:t>
      </w:r>
      <w:r w:rsidRPr="00F72704">
        <w:rPr>
          <w:rFonts w:cstheme="minorHAnsi"/>
          <w:color w:val="000000"/>
          <w:sz w:val="24"/>
          <w:szCs w:val="24"/>
          <w:lang w:val="ru-RU"/>
        </w:rPr>
        <w:t>Роман «Отцы и дети».</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Ф.И. Тютчев.</w:t>
      </w:r>
      <w:r w:rsidRPr="00F72704">
        <w:rPr>
          <w:rFonts w:cstheme="minorHAnsi"/>
          <w:color w:val="000000"/>
          <w:sz w:val="24"/>
          <w:szCs w:val="24"/>
          <w:lang w:val="ru-RU"/>
        </w:rPr>
        <w:t xml:space="preserve"> Стихотворения ‌(не менее трех по выбору). Например, «</w:t>
      </w:r>
      <w:r w:rsidRPr="00F72704">
        <w:rPr>
          <w:rFonts w:cstheme="minorHAnsi"/>
          <w:color w:val="000000"/>
          <w:sz w:val="24"/>
          <w:szCs w:val="24"/>
        </w:rPr>
        <w:t>Silentium</w:t>
      </w:r>
      <w:r w:rsidRPr="00F72704">
        <w:rPr>
          <w:rFonts w:cstheme="minorHAnsi"/>
          <w:color w:val="000000"/>
          <w:sz w:val="24"/>
          <w:szCs w:val="24"/>
          <w:lang w:val="ru-RU"/>
        </w:rPr>
        <w:t xml:space="preserve">!», «Не то, что мните вы, природа...», «Умом Россию не понять…», «О, как убийственно мы </w:t>
      </w:r>
      <w:r w:rsidRPr="00F72704">
        <w:rPr>
          <w:rFonts w:cstheme="minorHAnsi"/>
          <w:color w:val="000000"/>
          <w:sz w:val="24"/>
          <w:szCs w:val="24"/>
          <w:lang w:val="ru-RU"/>
        </w:rPr>
        <w:lastRenderedPageBreak/>
        <w:t>любим...», «Нам не дано предугадать…», «К. Б.» («Я встретил вас – и все былое...») и др.‌</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Н.А. Некрасов.</w:t>
      </w:r>
      <w:r w:rsidRPr="00F72704">
        <w:rPr>
          <w:rFonts w:cstheme="minorHAnsi"/>
          <w:color w:val="000000"/>
          <w:sz w:val="24"/>
          <w:szCs w:val="24"/>
          <w:lang w:val="ru-RU"/>
        </w:rPr>
        <w:t xml:space="preserve"> Стихотворения ‌(не менее трех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Поэма «Кому на Руси жить хорошо».</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А.А. Фет.</w:t>
      </w:r>
      <w:r w:rsidRPr="00F72704">
        <w:rPr>
          <w:rFonts w:cstheme="minorHAnsi"/>
          <w:color w:val="000000"/>
          <w:sz w:val="24"/>
          <w:szCs w:val="24"/>
          <w:lang w:val="ru-RU"/>
        </w:rPr>
        <w:t xml:space="preserve"> Стихотворения ‌(не менее трех по выбору). Например, «Одним толчком согнать ладью живую…», «Еще майская ночь», «Вечер», «Это утро, радость эта…», «Шепот, робкое дыханье…», «Сияла ночь. Луной был полон сад. Лежали…» и др.‌</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М.Е. Салтыков-Щедрин.</w:t>
      </w:r>
      <w:r w:rsidRPr="00F72704">
        <w:rPr>
          <w:rFonts w:cstheme="minorHAnsi"/>
          <w:color w:val="000000"/>
          <w:sz w:val="24"/>
          <w:szCs w:val="24"/>
          <w:lang w:val="ru-RU"/>
        </w:rPr>
        <w:t xml:space="preserve">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Ф.М. Достоевский.</w:t>
      </w:r>
      <w:r w:rsidRPr="00F72704">
        <w:rPr>
          <w:rFonts w:cstheme="minorHAnsi"/>
          <w:color w:val="000000"/>
          <w:sz w:val="24"/>
          <w:szCs w:val="24"/>
          <w:lang w:val="ru-RU"/>
        </w:rPr>
        <w:t xml:space="preserve"> Роман «Преступление и наказание».</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Л.Н. Толстой.</w:t>
      </w:r>
      <w:r w:rsidRPr="00F72704">
        <w:rPr>
          <w:rFonts w:cstheme="minorHAnsi"/>
          <w:color w:val="000000"/>
          <w:sz w:val="24"/>
          <w:szCs w:val="24"/>
          <w:lang w:val="ru-RU"/>
        </w:rPr>
        <w:t xml:space="preserve"> Роман-эпопея «Война и мир».</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Н.С. Лесков.</w:t>
      </w:r>
      <w:r w:rsidRPr="00F72704">
        <w:rPr>
          <w:rFonts w:cstheme="minorHAnsi"/>
          <w:color w:val="000000"/>
          <w:sz w:val="24"/>
          <w:szCs w:val="24"/>
          <w:lang w:val="ru-RU"/>
        </w:rPr>
        <w:t xml:space="preserve"> Рассказы и повести ‌(одно произведение</w:t>
      </w:r>
      <w:r w:rsidRPr="00F72704">
        <w:rPr>
          <w:rFonts w:cstheme="minorHAnsi"/>
          <w:color w:val="000000"/>
          <w:sz w:val="24"/>
          <w:szCs w:val="24"/>
        </w:rPr>
        <w:t> </w:t>
      </w:r>
      <w:r w:rsidRPr="00F72704">
        <w:rPr>
          <w:rFonts w:cstheme="minorHAnsi"/>
          <w:color w:val="000000"/>
          <w:sz w:val="24"/>
          <w:szCs w:val="24"/>
          <w:lang w:val="ru-RU"/>
        </w:rPr>
        <w:t>по выбору). Например, «Очарованный странник», «Однодум» и др.‌</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 xml:space="preserve">А.П. Чехов. </w:t>
      </w:r>
      <w:r w:rsidRPr="00F72704">
        <w:rPr>
          <w:rFonts w:cstheme="minorHAnsi"/>
          <w:color w:val="000000"/>
          <w:sz w:val="24"/>
          <w:szCs w:val="24"/>
          <w:lang w:val="ru-RU"/>
        </w:rPr>
        <w:t>Рассказы ‌(не менее трех по выбору). Например, «Студент», «Ионыч», «Дама с собачкой», «Человек в футляре» и др.‌</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Пьеса «Вишневый сад».</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 xml:space="preserve">Литературная критика второй половины </w:t>
      </w:r>
      <w:r w:rsidRPr="00F72704">
        <w:rPr>
          <w:rFonts w:cstheme="minorHAnsi"/>
          <w:b/>
          <w:bCs/>
          <w:color w:val="000000"/>
          <w:sz w:val="24"/>
          <w:szCs w:val="24"/>
        </w:rPr>
        <w:t>XIX</w:t>
      </w:r>
      <w:r w:rsidRPr="00F72704">
        <w:rPr>
          <w:rFonts w:cstheme="minorHAnsi"/>
          <w:b/>
          <w:bCs/>
          <w:color w:val="000000"/>
          <w:sz w:val="24"/>
          <w:szCs w:val="24"/>
          <w:lang w:val="ru-RU"/>
        </w:rPr>
        <w:t xml:space="preserve"> века</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 xml:space="preserve">Статьи </w:t>
      </w:r>
      <w:r w:rsidRPr="00F72704">
        <w:rPr>
          <w:rFonts w:cstheme="minorHAnsi"/>
          <w:color w:val="000000"/>
          <w:sz w:val="24"/>
          <w:szCs w:val="24"/>
        </w:rPr>
        <w:t>H</w:t>
      </w:r>
      <w:r w:rsidRPr="00F72704">
        <w:rPr>
          <w:rFonts w:cstheme="minorHAnsi"/>
          <w:color w:val="000000"/>
          <w:sz w:val="24"/>
          <w:szCs w:val="24"/>
          <w:lang w:val="ru-RU"/>
        </w:rPr>
        <w:t>.А. Добролюбова «Луч света в темном царстве», «Что такое обломовщина?», Д.И. Писарева «Базаров» и др. ‌(не менее двух статей по выбору в соответствии с изучаемым художественным произведением).‌</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Литература народов России</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Стихотворения ‌(одно по выбору). Например, Г. Тукая, К. Хетагурова и др.‌</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Зарубежная литература</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 xml:space="preserve">Зарубежная проза второй половины </w:t>
      </w:r>
      <w:r w:rsidRPr="00F72704">
        <w:rPr>
          <w:rFonts w:cstheme="minorHAnsi"/>
          <w:b/>
          <w:bCs/>
          <w:color w:val="000000"/>
          <w:sz w:val="24"/>
          <w:szCs w:val="24"/>
        </w:rPr>
        <w:t>XIX</w:t>
      </w:r>
      <w:r w:rsidRPr="00F72704">
        <w:rPr>
          <w:rFonts w:cstheme="minorHAnsi"/>
          <w:b/>
          <w:bCs/>
          <w:color w:val="000000"/>
          <w:sz w:val="24"/>
          <w:szCs w:val="24"/>
          <w:lang w:val="ru-RU"/>
        </w:rPr>
        <w:t xml:space="preserve"> века</w:t>
      </w:r>
      <w:r w:rsidRPr="00F72704">
        <w:rPr>
          <w:rFonts w:cstheme="minorHAnsi"/>
          <w:color w:val="000000"/>
          <w:sz w:val="24"/>
          <w:szCs w:val="24"/>
          <w:lang w:val="ru-RU"/>
        </w:rPr>
        <w:t xml:space="preserve"> ‌(одно произведение</w:t>
      </w:r>
      <w:r w:rsidRPr="00F72704">
        <w:rPr>
          <w:rFonts w:cstheme="minorHAnsi"/>
          <w:color w:val="000000"/>
          <w:sz w:val="24"/>
          <w:szCs w:val="24"/>
        </w:rPr>
        <w:t> </w:t>
      </w:r>
      <w:r w:rsidRPr="00F72704">
        <w:rPr>
          <w:rFonts w:cstheme="minorHAnsi"/>
          <w:color w:val="000000"/>
          <w:sz w:val="24"/>
          <w:szCs w:val="24"/>
          <w:lang w:val="ru-RU"/>
        </w:rPr>
        <w:t>по выбору). Например, произведения Ч. Диккенса «Дэвид Копперфилд», «Большие надежды»; Г. Флобера «Мадам Бовари» и др.‌</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 xml:space="preserve">Зарубежная поэзия второй половины </w:t>
      </w:r>
      <w:r w:rsidRPr="00F72704">
        <w:rPr>
          <w:rFonts w:cstheme="minorHAnsi"/>
          <w:b/>
          <w:bCs/>
          <w:color w:val="000000"/>
          <w:sz w:val="24"/>
          <w:szCs w:val="24"/>
        </w:rPr>
        <w:t>XIX</w:t>
      </w:r>
      <w:r w:rsidRPr="00F72704">
        <w:rPr>
          <w:rFonts w:cstheme="minorHAnsi"/>
          <w:b/>
          <w:bCs/>
          <w:color w:val="000000"/>
          <w:sz w:val="24"/>
          <w:szCs w:val="24"/>
          <w:lang w:val="ru-RU"/>
        </w:rPr>
        <w:t xml:space="preserve"> века</w:t>
      </w:r>
      <w:r w:rsidRPr="00F72704">
        <w:rPr>
          <w:rFonts w:cstheme="minorHAnsi"/>
          <w:color w:val="000000"/>
          <w:sz w:val="24"/>
          <w:szCs w:val="24"/>
          <w:lang w:val="ru-RU"/>
        </w:rPr>
        <w:t xml:space="preserve"> ‌(не менее двух стихотворений одного из поэтов по выбору). Например, стихотворения А. Рембо, Ш. Бодлера и др.‌</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lastRenderedPageBreak/>
        <w:t xml:space="preserve">Зарубежная драматургия второй половины </w:t>
      </w:r>
      <w:r w:rsidRPr="00F72704">
        <w:rPr>
          <w:rFonts w:cstheme="minorHAnsi"/>
          <w:b/>
          <w:bCs/>
          <w:color w:val="000000"/>
          <w:sz w:val="24"/>
          <w:szCs w:val="24"/>
        </w:rPr>
        <w:t>XIX</w:t>
      </w:r>
      <w:r w:rsidRPr="00F72704">
        <w:rPr>
          <w:rFonts w:cstheme="minorHAnsi"/>
          <w:b/>
          <w:bCs/>
          <w:color w:val="000000"/>
          <w:sz w:val="24"/>
          <w:szCs w:val="24"/>
          <w:lang w:val="ru-RU"/>
        </w:rPr>
        <w:t xml:space="preserve"> века</w:t>
      </w:r>
      <w:r w:rsidRPr="00F72704">
        <w:rPr>
          <w:rFonts w:cstheme="minorHAnsi"/>
          <w:color w:val="000000"/>
          <w:sz w:val="24"/>
          <w:szCs w:val="24"/>
          <w:lang w:val="ru-RU"/>
        </w:rPr>
        <w:t xml:space="preserve"> ‌(одно произведение</w:t>
      </w:r>
      <w:r w:rsidRPr="00F72704">
        <w:rPr>
          <w:rFonts w:cstheme="minorHAnsi"/>
          <w:color w:val="000000"/>
          <w:sz w:val="24"/>
          <w:szCs w:val="24"/>
        </w:rPr>
        <w:t> </w:t>
      </w:r>
      <w:r w:rsidRPr="00F72704">
        <w:rPr>
          <w:rFonts w:cstheme="minorHAnsi"/>
          <w:color w:val="000000"/>
          <w:sz w:val="24"/>
          <w:szCs w:val="24"/>
          <w:lang w:val="ru-RU"/>
        </w:rPr>
        <w:t>по выбору). Например, пьеса</w:t>
      </w:r>
      <w:r w:rsidRPr="00F72704">
        <w:rPr>
          <w:rFonts w:cstheme="minorHAnsi"/>
          <w:color w:val="000000"/>
          <w:sz w:val="24"/>
          <w:szCs w:val="24"/>
        </w:rPr>
        <w:t> </w:t>
      </w:r>
      <w:r w:rsidRPr="00F72704">
        <w:rPr>
          <w:rFonts w:cstheme="minorHAnsi"/>
          <w:color w:val="000000"/>
          <w:sz w:val="24"/>
          <w:szCs w:val="24"/>
          <w:lang w:val="ru-RU"/>
        </w:rPr>
        <w:t>Г. Гауптмана «Перед восходом солнца», Г. Ибсена «Кукольный дом» и др.‌</w:t>
      </w:r>
    </w:p>
    <w:p w:rsidR="00C52120" w:rsidRPr="00F72704" w:rsidRDefault="009D267B" w:rsidP="00F72704">
      <w:pPr>
        <w:spacing w:line="600" w:lineRule="atLeast"/>
        <w:jc w:val="both"/>
        <w:rPr>
          <w:rFonts w:cstheme="minorHAnsi"/>
          <w:b/>
          <w:bCs/>
          <w:color w:val="252525"/>
          <w:spacing w:val="-2"/>
          <w:sz w:val="24"/>
          <w:szCs w:val="24"/>
          <w:lang w:val="ru-RU"/>
        </w:rPr>
      </w:pPr>
      <w:r w:rsidRPr="00F72704">
        <w:rPr>
          <w:rFonts w:cstheme="minorHAnsi"/>
          <w:b/>
          <w:bCs/>
          <w:color w:val="252525"/>
          <w:spacing w:val="-2"/>
          <w:sz w:val="24"/>
          <w:szCs w:val="24"/>
          <w:lang w:val="ru-RU"/>
        </w:rPr>
        <w:t>11-й класс</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 xml:space="preserve">Литература конца </w:t>
      </w:r>
      <w:r w:rsidRPr="00F72704">
        <w:rPr>
          <w:rFonts w:cstheme="minorHAnsi"/>
          <w:b/>
          <w:bCs/>
          <w:color w:val="000000"/>
          <w:sz w:val="24"/>
          <w:szCs w:val="24"/>
        </w:rPr>
        <w:t>XIX</w:t>
      </w:r>
      <w:r w:rsidRPr="00F72704">
        <w:rPr>
          <w:rFonts w:cstheme="minorHAnsi"/>
          <w:b/>
          <w:bCs/>
          <w:color w:val="000000"/>
          <w:sz w:val="24"/>
          <w:szCs w:val="24"/>
          <w:lang w:val="ru-RU"/>
        </w:rPr>
        <w:t xml:space="preserve"> – начала ХХ века</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А.И. Куприн.</w:t>
      </w:r>
      <w:r w:rsidRPr="00F72704">
        <w:rPr>
          <w:rFonts w:cstheme="minorHAnsi"/>
          <w:color w:val="000000"/>
          <w:sz w:val="24"/>
          <w:szCs w:val="24"/>
          <w:lang w:val="ru-RU"/>
        </w:rPr>
        <w:t xml:space="preserve"> Рассказы и повести ‌(одно произведение по выбору). Например, «Гранатовый браслет», «Олеся» и др.‌</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Л.Н. Андреев.</w:t>
      </w:r>
      <w:r w:rsidRPr="00F72704">
        <w:rPr>
          <w:rFonts w:cstheme="minorHAnsi"/>
          <w:color w:val="000000"/>
          <w:sz w:val="24"/>
          <w:szCs w:val="24"/>
          <w:lang w:val="ru-RU"/>
        </w:rPr>
        <w:t xml:space="preserve"> Рассказы и повести ‌(одно произведение по выбору). Например, «Иуда Искариот», «Большой шлем» и др.‌</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М. Горький.</w:t>
      </w:r>
      <w:r w:rsidRPr="00F72704">
        <w:rPr>
          <w:rFonts w:cstheme="minorHAnsi"/>
          <w:color w:val="000000"/>
          <w:sz w:val="24"/>
          <w:szCs w:val="24"/>
          <w:lang w:val="ru-RU"/>
        </w:rPr>
        <w:t xml:space="preserve"> Рассказы ‌(один по выбору). Например, «Старуха Изергиль», «Макар Чудра», «Коновалов» и др.‌</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Пьеса «На дне».</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Стихотворения поэтов Серебряного века</w:t>
      </w:r>
      <w:r w:rsidRPr="00F72704">
        <w:rPr>
          <w:rFonts w:cstheme="minorHAnsi"/>
          <w:color w:val="000000"/>
          <w:sz w:val="24"/>
          <w:szCs w:val="24"/>
          <w:lang w:val="ru-RU"/>
        </w:rPr>
        <w:t xml:space="preserve"> ‌(не менее двух стихотворений одного поэта по выбору). Например, стихотворения К. Д. Бальмонта, М. А. Волошина, Н. С. Гумилева и др.‌</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Литература ХХ века</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 xml:space="preserve">И.А. Бунин. </w:t>
      </w:r>
      <w:r w:rsidRPr="00F72704">
        <w:rPr>
          <w:rFonts w:cstheme="minorHAnsi"/>
          <w:color w:val="000000"/>
          <w:sz w:val="24"/>
          <w:szCs w:val="24"/>
          <w:lang w:val="ru-RU"/>
        </w:rPr>
        <w:t>Рассказы ‌(два по выбору). Например, «Антоновские яблоки», «Чистый понедельник», «Господин из Сан-Франциско» и др.‌</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 xml:space="preserve">А.А. Блок. </w:t>
      </w:r>
      <w:r w:rsidRPr="00F72704">
        <w:rPr>
          <w:rFonts w:cstheme="minorHAnsi"/>
          <w:color w:val="000000"/>
          <w:sz w:val="24"/>
          <w:szCs w:val="24"/>
          <w:lang w:val="ru-RU"/>
        </w:rPr>
        <w:t>Стихотворения ‌(не менее трех по выбору). Например,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Поэма «Двенадцать».</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В.В. Маяковский.</w:t>
      </w:r>
      <w:r w:rsidRPr="00F72704">
        <w:rPr>
          <w:rFonts w:cstheme="minorHAnsi"/>
          <w:color w:val="000000"/>
          <w:sz w:val="24"/>
          <w:szCs w:val="24"/>
          <w:lang w:val="ru-RU"/>
        </w:rPr>
        <w:t xml:space="preserve"> Стихотворения ‌(не менее трех по выбору). Например, «А вы могли бы?», «Нате!», «Послушайте!», «Лиличка!», «Юбилейное», «Прозаседавшиеся», «Письмо Татьяне Яковлевой» и др.‌</w:t>
      </w:r>
    </w:p>
    <w:p w:rsidR="00C52120" w:rsidRPr="00F72704" w:rsidRDefault="009D267B" w:rsidP="00F72704">
      <w:pPr>
        <w:jc w:val="both"/>
        <w:rPr>
          <w:rFonts w:cstheme="minorHAnsi"/>
          <w:color w:val="000000"/>
          <w:sz w:val="24"/>
          <w:szCs w:val="24"/>
          <w:lang w:val="ru-RU"/>
        </w:rPr>
      </w:pPr>
      <w:r w:rsidRPr="00F72704">
        <w:rPr>
          <w:rFonts w:cstheme="minorHAnsi"/>
          <w:color w:val="000000"/>
          <w:sz w:val="24"/>
          <w:szCs w:val="24"/>
          <w:lang w:val="ru-RU"/>
        </w:rPr>
        <w:t>Поэма «Облако в штанах».</w:t>
      </w:r>
    </w:p>
    <w:p w:rsidR="00C52120" w:rsidRPr="00F72704" w:rsidRDefault="009D267B" w:rsidP="00F72704">
      <w:pPr>
        <w:jc w:val="both"/>
        <w:rPr>
          <w:rFonts w:cstheme="minorHAnsi"/>
          <w:color w:val="000000"/>
          <w:sz w:val="24"/>
          <w:szCs w:val="24"/>
          <w:lang w:val="ru-RU"/>
        </w:rPr>
      </w:pPr>
      <w:r w:rsidRPr="00F72704">
        <w:rPr>
          <w:rFonts w:cstheme="minorHAnsi"/>
          <w:b/>
          <w:bCs/>
          <w:color w:val="000000"/>
          <w:sz w:val="24"/>
          <w:szCs w:val="24"/>
          <w:lang w:val="ru-RU"/>
        </w:rPr>
        <w:t>С.А. Есенин.</w:t>
      </w:r>
      <w:r w:rsidRPr="00F72704">
        <w:rPr>
          <w:rFonts w:cstheme="minorHAnsi"/>
          <w:color w:val="000000"/>
          <w:sz w:val="24"/>
          <w:szCs w:val="24"/>
          <w:lang w:val="ru-RU"/>
        </w:rPr>
        <w:t xml:space="preserve"> Стихотворения ‌(не менее трех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lang w:val="ru-RU"/>
        </w:rPr>
        <w:lastRenderedPageBreak/>
        <w:t xml:space="preserve">О.Э. Мандельштам. </w:t>
      </w:r>
      <w:r w:rsidRPr="00F72704">
        <w:rPr>
          <w:rFonts w:cstheme="minorHAnsi"/>
          <w:color w:val="000000"/>
          <w:sz w:val="24"/>
          <w:szCs w:val="24"/>
          <w:lang w:val="ru-RU"/>
        </w:rPr>
        <w:t xml:space="preserve">Стихотворения ‌(не менее трех по выбору). </w:t>
      </w:r>
      <w:r w:rsidRPr="00F72704">
        <w:rPr>
          <w:rFonts w:cstheme="minorHAnsi"/>
          <w:color w:val="000000"/>
          <w:sz w:val="24"/>
          <w:szCs w:val="24"/>
        </w:rPr>
        <w:t>Например, «Бессонница. Гомер. Тугие паруса…», «За гремучую доблесть грядущих веков…», «Ленинград», «Мы живем, под собою не чуя страны…» и др.‌</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 xml:space="preserve">М.И. Цветаева. </w:t>
      </w:r>
      <w:r w:rsidRPr="00F72704">
        <w:rPr>
          <w:rFonts w:cstheme="minorHAnsi"/>
          <w:color w:val="000000"/>
          <w:sz w:val="24"/>
          <w:szCs w:val="24"/>
        </w:rPr>
        <w:t>Стихотворения ‌(не менее трех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переплете», «Бабушке», «Красною кистью…» (из цикла «Стихи о Москве») и др.‌</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А.А. Ахматова.</w:t>
      </w:r>
      <w:r w:rsidRPr="00F72704">
        <w:rPr>
          <w:rFonts w:cstheme="minorHAnsi"/>
          <w:color w:val="000000"/>
          <w:sz w:val="24"/>
          <w:szCs w:val="24"/>
        </w:rPr>
        <w:t xml:space="preserve"> Стихотворения ‌(не менее трех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w:t>
      </w:r>
    </w:p>
    <w:p w:rsidR="00C52120" w:rsidRPr="00F72704" w:rsidRDefault="009D267B" w:rsidP="00F72704">
      <w:pPr>
        <w:jc w:val="both"/>
        <w:rPr>
          <w:rFonts w:cstheme="minorHAnsi"/>
          <w:color w:val="000000"/>
          <w:sz w:val="24"/>
          <w:szCs w:val="24"/>
        </w:rPr>
      </w:pPr>
      <w:r w:rsidRPr="00F72704">
        <w:rPr>
          <w:rFonts w:cstheme="minorHAnsi"/>
          <w:color w:val="000000"/>
          <w:sz w:val="24"/>
          <w:szCs w:val="24"/>
        </w:rPr>
        <w:t>Поэма «Реквием».</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Н.А. Островский.</w:t>
      </w:r>
      <w:r w:rsidRPr="00F72704">
        <w:rPr>
          <w:rFonts w:cstheme="minorHAnsi"/>
          <w:color w:val="000000"/>
          <w:sz w:val="24"/>
          <w:szCs w:val="24"/>
        </w:rPr>
        <w:t xml:space="preserve"> Роман «Как закалялась сталь» ‌(избранные главы).‌</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М.А. Шолохов.</w:t>
      </w:r>
      <w:r w:rsidRPr="00F72704">
        <w:rPr>
          <w:rFonts w:cstheme="minorHAnsi"/>
          <w:color w:val="000000"/>
          <w:sz w:val="24"/>
          <w:szCs w:val="24"/>
        </w:rPr>
        <w:t xml:space="preserve"> Роман-эпопея «Тихий Дон» ‌(избранные главы).‌</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М.А. Булгаков.</w:t>
      </w:r>
      <w:r w:rsidRPr="00F72704">
        <w:rPr>
          <w:rFonts w:cstheme="minorHAnsi"/>
          <w:color w:val="000000"/>
          <w:sz w:val="24"/>
          <w:szCs w:val="24"/>
        </w:rPr>
        <w:t xml:space="preserve"> ‌Романы «Белая гвардия», «Мастер и Маргарита» (один роман по выбору).‌</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А.П. Платонов.</w:t>
      </w:r>
      <w:r w:rsidRPr="00F72704">
        <w:rPr>
          <w:rFonts w:cstheme="minorHAnsi"/>
          <w:color w:val="000000"/>
          <w:sz w:val="24"/>
          <w:szCs w:val="24"/>
        </w:rPr>
        <w:t xml:space="preserve"> Рассказы и повести ‌(одно произведение по выбору). Например, «В прекрасном и яростном мире», «Котлован», «Возвращение» и др.‌</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А.Т. Твардовский.</w:t>
      </w:r>
      <w:r w:rsidRPr="00F72704">
        <w:rPr>
          <w:rFonts w:cstheme="minorHAnsi"/>
          <w:color w:val="000000"/>
          <w:sz w:val="24"/>
          <w:szCs w:val="24"/>
        </w:rPr>
        <w:t xml:space="preserve"> Стихотворения ‌(не менее трех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Проза о Великой Отечественной войне</w:t>
      </w:r>
      <w:r w:rsidRPr="00F72704">
        <w:rPr>
          <w:rFonts w:cstheme="minorHAnsi"/>
          <w:color w:val="000000"/>
          <w:sz w:val="24"/>
          <w:szCs w:val="24"/>
        </w:rPr>
        <w:t xml:space="preserve">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А.А. Фадеев.</w:t>
      </w:r>
      <w:r w:rsidRPr="00F72704">
        <w:rPr>
          <w:rFonts w:cstheme="minorHAnsi"/>
          <w:color w:val="000000"/>
          <w:sz w:val="24"/>
          <w:szCs w:val="24"/>
        </w:rPr>
        <w:t xml:space="preserve"> Роман «Молодая гвардия».</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В.О. Богомолов.</w:t>
      </w:r>
      <w:r w:rsidRPr="00F72704">
        <w:rPr>
          <w:rFonts w:cstheme="minorHAnsi"/>
          <w:color w:val="000000"/>
          <w:sz w:val="24"/>
          <w:szCs w:val="24"/>
        </w:rPr>
        <w:t xml:space="preserve"> Роман «В августе сорок четвертого».</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Поэзия о Великой Отечественной войне.</w:t>
      </w:r>
      <w:r w:rsidRPr="00F72704">
        <w:rPr>
          <w:rFonts w:cstheme="minorHAnsi"/>
          <w:color w:val="000000"/>
          <w:sz w:val="24"/>
          <w:szCs w:val="24"/>
        </w:rPr>
        <w:t xml:space="preserve">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Драматургия о Великой Отечественной войне.</w:t>
      </w:r>
      <w:r w:rsidRPr="00F72704">
        <w:rPr>
          <w:rFonts w:cstheme="minorHAnsi"/>
          <w:color w:val="000000"/>
          <w:sz w:val="24"/>
          <w:szCs w:val="24"/>
        </w:rPr>
        <w:t xml:space="preserve"> Пьесы ‌(одно произведение по выбору). Например, В.С. Розов «Вечно живые» и др.‌</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lastRenderedPageBreak/>
        <w:t xml:space="preserve">Б.Л. Пастернак. </w:t>
      </w:r>
      <w:r w:rsidRPr="00F72704">
        <w:rPr>
          <w:rFonts w:cstheme="minorHAnsi"/>
          <w:color w:val="000000"/>
          <w:sz w:val="24"/>
          <w:szCs w:val="24"/>
        </w:rPr>
        <w:t>Стихотворения ‌(не менее трех по выбору). Например, «Февраль. Достать чернил и плакать!..», «Определение поэзии», «Во всем мне хочется дойти…», «Снег идет», «Любить иных – тяжелый крест...», «Быть знаменитым некрасиво…», «Ночь», «Гамлет», «Зимняя ночь» и др.‌</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 xml:space="preserve">А.И. Солженицын. </w:t>
      </w:r>
      <w:r w:rsidRPr="00F72704">
        <w:rPr>
          <w:rFonts w:cstheme="minorHAnsi"/>
          <w:color w:val="000000"/>
          <w:sz w:val="24"/>
          <w:szCs w:val="24"/>
        </w:rPr>
        <w:t>Произведения «Один день Ивана Денисовича», «Архипелаг ГУЛАГ» ‌(фрагменты книги по выбору, например, глава «Поэзия под плитой, правда под камнем»).‌</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 xml:space="preserve">В.М. Шукшин. </w:t>
      </w:r>
      <w:r w:rsidRPr="00F72704">
        <w:rPr>
          <w:rFonts w:cstheme="minorHAnsi"/>
          <w:color w:val="000000"/>
          <w:sz w:val="24"/>
          <w:szCs w:val="24"/>
        </w:rPr>
        <w:t>Рассказы ‌(не менее двух по выбору). Например, «Срезал», «Обида», «Микроскоп», «Мастер», «Крепкий мужик», «Сапожки» и др.‌</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В.Г. Распутин.</w:t>
      </w:r>
      <w:r w:rsidRPr="00F72704">
        <w:rPr>
          <w:rFonts w:cstheme="minorHAnsi"/>
          <w:color w:val="000000"/>
          <w:sz w:val="24"/>
          <w:szCs w:val="24"/>
        </w:rPr>
        <w:t xml:space="preserve"> Рассказы и повести ‌(не менее одного произведения по выбору). Например, «Живи и помни», «Прощание с Матерой» и др.‌</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Н.М. Рубцов.</w:t>
      </w:r>
      <w:r w:rsidRPr="00F72704">
        <w:rPr>
          <w:rFonts w:cstheme="minorHAnsi"/>
          <w:color w:val="000000"/>
          <w:sz w:val="24"/>
          <w:szCs w:val="24"/>
        </w:rPr>
        <w:t xml:space="preserve"> Стихотворения ‌(не менее трех по выбору). Например, «Звезда полей», «Тихая моя родина!..», «В горнице моей светло…», «Привет, Россия…», «Русский огонек», «Я буду скакать по холмам задремавшей отчизны...» и др.‌</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 xml:space="preserve">И.А. Бродский. </w:t>
      </w:r>
      <w:r w:rsidRPr="00F72704">
        <w:rPr>
          <w:rFonts w:cstheme="minorHAnsi"/>
          <w:color w:val="000000"/>
          <w:sz w:val="24"/>
          <w:szCs w:val="24"/>
        </w:rPr>
        <w:t>Стихотворения ‌(не менее трех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Литература второй половины XX – начала XXI века</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Проза второй половины XX – начала XXI века.</w:t>
      </w:r>
      <w:r w:rsidRPr="00F72704">
        <w:rPr>
          <w:rFonts w:cstheme="minorHAnsi"/>
          <w:color w:val="000000"/>
          <w:sz w:val="24"/>
          <w:szCs w:val="24"/>
        </w:rPr>
        <w:t xml:space="preserve"> Рассказы, повести, романы ‌(по одному произведению не менее чем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Захар Прилепин (рассказы из сборника «Собаки и другие люди»); А.Н. и Б.Н. Стругацкие (повесть «Понедельник начинается в субботу»); Ю.В. Трифонов (повести «Обмен») и др.</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 xml:space="preserve">Поэзия второй половины XX – начала XXI века. </w:t>
      </w:r>
      <w:r w:rsidRPr="00F72704">
        <w:rPr>
          <w:rFonts w:cstheme="minorHAnsi"/>
          <w:color w:val="000000"/>
          <w:sz w:val="24"/>
          <w:szCs w:val="24"/>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Драматургия второй половины ХХ – начала XXI века.</w:t>
      </w:r>
      <w:r w:rsidRPr="00F72704">
        <w:rPr>
          <w:rFonts w:cstheme="minorHAnsi"/>
          <w:color w:val="000000"/>
          <w:sz w:val="24"/>
          <w:szCs w:val="24"/>
        </w:rPr>
        <w:t xml:space="preserve"> Пьесы ‌(произведение одного из драматургов по выбору). Например, А.Н. Арбузов «Иркутская история»; А.В. Вампилов «Старший сын» и др.‌</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Литература народов России</w:t>
      </w:r>
    </w:p>
    <w:p w:rsidR="00C52120" w:rsidRPr="00F72704" w:rsidRDefault="009D267B" w:rsidP="00F72704">
      <w:pPr>
        <w:jc w:val="both"/>
        <w:rPr>
          <w:rFonts w:cstheme="minorHAnsi"/>
          <w:color w:val="000000"/>
          <w:sz w:val="24"/>
          <w:szCs w:val="24"/>
        </w:rPr>
      </w:pPr>
      <w:r w:rsidRPr="00F72704">
        <w:rPr>
          <w:rFonts w:cstheme="minorHAnsi"/>
          <w:color w:val="000000"/>
          <w:sz w:val="24"/>
          <w:szCs w:val="24"/>
        </w:rPr>
        <w:t xml:space="preserve">Рассказы, повести, стихотворения ‌(одно произведение по выбору). Например, рассказ Ю. Рытхэу «Хранитель огня»; повесть Ю. Шесталова «Синий ветер каслания» и др.; </w:t>
      </w:r>
      <w:r w:rsidRPr="00F72704">
        <w:rPr>
          <w:rFonts w:cstheme="minorHAnsi"/>
          <w:color w:val="000000"/>
          <w:sz w:val="24"/>
          <w:szCs w:val="24"/>
        </w:rPr>
        <w:lastRenderedPageBreak/>
        <w:t>стихотворения Г. Айги, Р. Гамзатова, М. Джалиля, М. Карима, Д. Кугультинова, К. Кулиева и др.‌</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Зарубежная литература</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Зарубежная проза XX века</w:t>
      </w:r>
      <w:r w:rsidRPr="00F72704">
        <w:rPr>
          <w:rFonts w:cstheme="minorHAnsi"/>
          <w:color w:val="000000"/>
          <w:sz w:val="24"/>
          <w:szCs w:val="24"/>
        </w:rPr>
        <w:t xml:space="preserve"> ‌(одно произведение по выбору). Например, произведения Р. Брэдбери «451 градус по Фаренгейту»; Э.М. Ремарка «На западном фронте без перемен», «Три товарища»; Дж. Сэлинджера «Над пропастью во ржи»; Г. Уэллса «Машина времени»; Э. Хемингуэя «Старик и море» и др.‌</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Зарубежная поэзия XX века</w:t>
      </w:r>
      <w:r w:rsidRPr="00F72704">
        <w:rPr>
          <w:rFonts w:cstheme="minorHAnsi"/>
          <w:color w:val="000000"/>
          <w:sz w:val="24"/>
          <w:szCs w:val="24"/>
        </w:rPr>
        <w:t xml:space="preserve"> ‌(не менее двух стихотворений одного из поэтов по выбору). Например, стихотворения Г. Аполлинера, Т.С. Элиота и др.‌</w:t>
      </w:r>
    </w:p>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Зарубежная драматургия XX века</w:t>
      </w:r>
      <w:r w:rsidRPr="00F72704">
        <w:rPr>
          <w:rFonts w:cstheme="minorHAnsi"/>
          <w:color w:val="000000"/>
          <w:sz w:val="24"/>
          <w:szCs w:val="24"/>
        </w:rPr>
        <w:t xml:space="preserve">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w:t>
      </w:r>
    </w:p>
    <w:p w:rsidR="00C52120" w:rsidRPr="00F72704" w:rsidRDefault="009D267B" w:rsidP="00F72704">
      <w:pPr>
        <w:spacing w:line="600" w:lineRule="atLeast"/>
        <w:jc w:val="both"/>
        <w:rPr>
          <w:rFonts w:cstheme="minorHAnsi"/>
          <w:b/>
          <w:bCs/>
          <w:color w:val="252525"/>
          <w:spacing w:val="-2"/>
          <w:sz w:val="24"/>
          <w:szCs w:val="24"/>
        </w:rPr>
      </w:pPr>
      <w:r w:rsidRPr="00F72704">
        <w:rPr>
          <w:rFonts w:cstheme="minorHAnsi"/>
          <w:b/>
          <w:bCs/>
          <w:color w:val="252525"/>
          <w:spacing w:val="-2"/>
          <w:sz w:val="24"/>
          <w:szCs w:val="24"/>
        </w:rPr>
        <w:t>Тематическое планирование</w:t>
      </w:r>
    </w:p>
    <w:p w:rsidR="00C52120" w:rsidRPr="00F72704" w:rsidRDefault="009D267B" w:rsidP="00F72704">
      <w:pPr>
        <w:jc w:val="both"/>
        <w:rPr>
          <w:rFonts w:cstheme="minorHAnsi"/>
          <w:color w:val="000000"/>
          <w:sz w:val="24"/>
          <w:szCs w:val="24"/>
        </w:rPr>
      </w:pPr>
      <w:r w:rsidRPr="00F72704">
        <w:rPr>
          <w:rFonts w:cstheme="minorHAnsi"/>
          <w:color w:val="000000"/>
          <w:sz w:val="24"/>
          <w:szCs w:val="24"/>
        </w:rPr>
        <w:t>Тематическое планирование по литературе для 10–11-х классов составлено с учетом рабочей программы воспитания. Внесены темы, обеспечивающие реализацию целевых приоритетов воспитания обучающихся СОО через изучение литературы.</w:t>
      </w:r>
    </w:p>
    <w:p w:rsidR="00C52120" w:rsidRPr="00F72704" w:rsidRDefault="009D267B" w:rsidP="00F72704">
      <w:pPr>
        <w:jc w:val="both"/>
        <w:rPr>
          <w:rFonts w:cstheme="minorHAnsi"/>
          <w:color w:val="000000"/>
          <w:sz w:val="24"/>
          <w:szCs w:val="24"/>
        </w:rPr>
      </w:pPr>
      <w:r w:rsidRPr="00F72704">
        <w:rPr>
          <w:rFonts w:cstheme="minorHAnsi"/>
          <w:color w:val="000000"/>
          <w:sz w:val="24"/>
          <w:szCs w:val="24"/>
        </w:rPr>
        <w:t>В воспитании обучающихся юношеского возраста таким приоритетом является создание благоприятных условий для приобретения обучающимися опыта осуществления социально значимых дел.</w:t>
      </w:r>
    </w:p>
    <w:p w:rsidR="00C52120" w:rsidRPr="00F72704" w:rsidRDefault="009D267B" w:rsidP="00F72704">
      <w:pPr>
        <w:jc w:val="both"/>
        <w:rPr>
          <w:rFonts w:cstheme="minorHAnsi"/>
          <w:color w:val="000000"/>
          <w:sz w:val="24"/>
          <w:szCs w:val="24"/>
        </w:rPr>
      </w:pPr>
      <w:r w:rsidRPr="00F72704">
        <w:rPr>
          <w:rFonts w:cstheme="minorHAnsi"/>
          <w:color w:val="000000"/>
          <w:sz w:val="24"/>
          <w:szCs w:val="24"/>
        </w:rPr>
        <w:t>Выделение данного приоритета связано с потребностью обучающихся в жизненном самоопределении, в выборе дальнейшего жизненного пути, который открывается перед ними на пороге самостоятельной взрослой жизни.</w:t>
      </w:r>
    </w:p>
    <w:p w:rsidR="00C52120" w:rsidRPr="00F72704" w:rsidRDefault="009D267B" w:rsidP="00F72704">
      <w:pPr>
        <w:jc w:val="both"/>
        <w:rPr>
          <w:rFonts w:cstheme="minorHAnsi"/>
          <w:color w:val="000000"/>
          <w:sz w:val="24"/>
          <w:szCs w:val="24"/>
        </w:rPr>
      </w:pPr>
      <w:r w:rsidRPr="00F72704">
        <w:rPr>
          <w:rFonts w:cstheme="minorHAnsi"/>
          <w:color w:val="000000"/>
          <w:sz w:val="24"/>
          <w:szCs w:val="24"/>
        </w:rPr>
        <w:t>На уроках литературы обучающиеся могут приобрести:</w:t>
      </w:r>
    </w:p>
    <w:p w:rsidR="00C52120" w:rsidRPr="00F72704" w:rsidRDefault="009D267B" w:rsidP="00F72704">
      <w:pPr>
        <w:numPr>
          <w:ilvl w:val="0"/>
          <w:numId w:val="22"/>
        </w:numPr>
        <w:ind w:left="780" w:right="180"/>
        <w:contextualSpacing/>
        <w:jc w:val="both"/>
        <w:rPr>
          <w:rFonts w:cstheme="minorHAnsi"/>
          <w:color w:val="000000"/>
          <w:sz w:val="24"/>
          <w:szCs w:val="24"/>
        </w:rPr>
      </w:pPr>
      <w:r w:rsidRPr="00F72704">
        <w:rPr>
          <w:rFonts w:cstheme="minorHAnsi"/>
          <w:color w:val="000000"/>
          <w:sz w:val="24"/>
          <w:szCs w:val="24"/>
        </w:rPr>
        <w:t xml:space="preserve">опыт самостоятельного приобретения новых знаний, проведения научных исследований, опыт проектной деятельности; </w:t>
      </w:r>
    </w:p>
    <w:p w:rsidR="00C52120" w:rsidRPr="00F72704" w:rsidRDefault="009D267B" w:rsidP="00F72704">
      <w:pPr>
        <w:numPr>
          <w:ilvl w:val="0"/>
          <w:numId w:val="22"/>
        </w:numPr>
        <w:ind w:left="780" w:right="180"/>
        <w:contextualSpacing/>
        <w:jc w:val="both"/>
        <w:rPr>
          <w:rFonts w:cstheme="minorHAnsi"/>
          <w:color w:val="000000"/>
          <w:sz w:val="24"/>
          <w:szCs w:val="24"/>
        </w:rPr>
      </w:pPr>
      <w:r w:rsidRPr="00F72704">
        <w:rPr>
          <w:rFonts w:cstheme="minorHAnsi"/>
          <w:color w:val="000000"/>
          <w:sz w:val="24"/>
          <w:szCs w:val="24"/>
        </w:rPr>
        <w:t>опыт изучения, защиты и восстановления культурного наследия человечества, опыт создания собственных произведений культуры, опыт творческого самовыражения;</w:t>
      </w:r>
    </w:p>
    <w:p w:rsidR="00C52120" w:rsidRPr="00F72704" w:rsidRDefault="009D267B" w:rsidP="00F72704">
      <w:pPr>
        <w:numPr>
          <w:ilvl w:val="0"/>
          <w:numId w:val="22"/>
        </w:numPr>
        <w:ind w:left="780" w:right="180"/>
        <w:jc w:val="both"/>
        <w:rPr>
          <w:rFonts w:cstheme="minorHAnsi"/>
          <w:color w:val="000000"/>
          <w:sz w:val="24"/>
          <w:szCs w:val="24"/>
        </w:rPr>
      </w:pPr>
      <w:r w:rsidRPr="00F72704">
        <w:rPr>
          <w:rFonts w:cstheme="minorHAnsi"/>
          <w:color w:val="000000"/>
          <w:sz w:val="24"/>
          <w:szCs w:val="24"/>
        </w:rPr>
        <w:t>опыт самопознания и самоанализа, опыт социально приемлемого самовыражения и самореализации.</w:t>
      </w:r>
    </w:p>
    <w:p w:rsidR="00C52120" w:rsidRPr="00F72704" w:rsidRDefault="009D267B" w:rsidP="00F72704">
      <w:pPr>
        <w:spacing w:line="600" w:lineRule="atLeast"/>
        <w:jc w:val="both"/>
        <w:rPr>
          <w:rFonts w:cstheme="minorHAnsi"/>
          <w:b/>
          <w:bCs/>
          <w:color w:val="252525"/>
          <w:spacing w:val="-2"/>
          <w:sz w:val="24"/>
          <w:szCs w:val="24"/>
        </w:rPr>
      </w:pPr>
      <w:r w:rsidRPr="00F72704">
        <w:rPr>
          <w:rFonts w:cstheme="minorHAnsi"/>
          <w:b/>
          <w:bCs/>
          <w:color w:val="252525"/>
          <w:spacing w:val="-2"/>
          <w:sz w:val="24"/>
          <w:szCs w:val="24"/>
        </w:rPr>
        <w:t>10-й класс</w:t>
      </w:r>
    </w:p>
    <w:tbl>
      <w:tblPr>
        <w:tblW w:w="0" w:type="auto"/>
        <w:tblCellMar>
          <w:top w:w="15" w:type="dxa"/>
          <w:left w:w="15" w:type="dxa"/>
          <w:bottom w:w="15" w:type="dxa"/>
          <w:right w:w="15" w:type="dxa"/>
        </w:tblCellMar>
        <w:tblLook w:val="0600" w:firstRow="0" w:lastRow="0" w:firstColumn="0" w:lastColumn="0" w:noHBand="1" w:noVBand="1"/>
      </w:tblPr>
      <w:tblGrid>
        <w:gridCol w:w="541"/>
        <w:gridCol w:w="2074"/>
        <w:gridCol w:w="599"/>
        <w:gridCol w:w="1430"/>
        <w:gridCol w:w="1494"/>
        <w:gridCol w:w="2919"/>
      </w:tblGrid>
      <w:tr w:rsidR="00C52120" w:rsidRPr="00F72704">
        <w:tc>
          <w:tcPr>
            <w:tcW w:w="0" w:type="auto"/>
            <w:vMerge w:val="restart"/>
            <w:tcBorders>
              <w:top w:val="single" w:sz="6" w:space="0" w:color="000000"/>
              <w:left w:val="single" w:sz="6" w:space="0" w:color="000000"/>
              <w:bottom w:val="single" w:sz="6" w:space="0" w:color="000000"/>
              <w:right w:val="single" w:sz="6" w:space="0" w:color="000000"/>
            </w:tcBorders>
            <w:vAlign w:val="center"/>
          </w:tcPr>
          <w:p w:rsidR="00C52120" w:rsidRPr="00F72704" w:rsidRDefault="009D267B" w:rsidP="00F72704">
            <w:pPr>
              <w:jc w:val="both"/>
              <w:rPr>
                <w:rFonts w:cstheme="minorHAnsi"/>
                <w:b/>
                <w:bCs/>
                <w:color w:val="000000"/>
                <w:sz w:val="24"/>
                <w:szCs w:val="24"/>
              </w:rPr>
            </w:pPr>
            <w:r w:rsidRPr="00F72704">
              <w:rPr>
                <w:rFonts w:cstheme="minorHAnsi"/>
                <w:b/>
                <w:bCs/>
                <w:color w:val="000000"/>
                <w:sz w:val="24"/>
                <w:szCs w:val="24"/>
              </w:rPr>
              <w:t xml:space="preserve">№ п/п </w:t>
            </w:r>
          </w:p>
        </w:tc>
        <w:tc>
          <w:tcPr>
            <w:tcW w:w="0" w:type="auto"/>
            <w:vMerge w:val="restart"/>
            <w:tcBorders>
              <w:top w:val="single" w:sz="6" w:space="0" w:color="000000"/>
              <w:left w:val="single" w:sz="6" w:space="0" w:color="000000"/>
              <w:bottom w:val="single" w:sz="6" w:space="0" w:color="000000"/>
              <w:right w:val="single" w:sz="6" w:space="0" w:color="000000"/>
            </w:tcBorders>
            <w:vAlign w:val="center"/>
          </w:tcPr>
          <w:p w:rsidR="00C52120" w:rsidRPr="00F72704" w:rsidRDefault="009D267B" w:rsidP="00F72704">
            <w:pPr>
              <w:jc w:val="both"/>
              <w:rPr>
                <w:rFonts w:cstheme="minorHAnsi"/>
                <w:b/>
                <w:bCs/>
                <w:color w:val="000000"/>
                <w:sz w:val="24"/>
                <w:szCs w:val="24"/>
              </w:rPr>
            </w:pPr>
            <w:r w:rsidRPr="00F72704">
              <w:rPr>
                <w:rFonts w:cstheme="minorHAnsi"/>
                <w:b/>
                <w:bCs/>
                <w:color w:val="000000"/>
                <w:sz w:val="24"/>
                <w:szCs w:val="24"/>
              </w:rPr>
              <w:t xml:space="preserve">Наименование разделов и тем программы </w:t>
            </w:r>
          </w:p>
        </w:tc>
        <w:tc>
          <w:tcPr>
            <w:tcW w:w="0" w:type="auto"/>
            <w:gridSpan w:val="3"/>
            <w:tcBorders>
              <w:top w:val="single" w:sz="6" w:space="0" w:color="000000"/>
              <w:left w:val="single" w:sz="6" w:space="0" w:color="000000"/>
              <w:bottom w:val="single" w:sz="6" w:space="0" w:color="000000"/>
              <w:right w:val="single" w:sz="6" w:space="0" w:color="000000"/>
            </w:tcBorders>
            <w:vAlign w:val="center"/>
          </w:tcPr>
          <w:p w:rsidR="00C52120" w:rsidRPr="00F72704" w:rsidRDefault="009D267B" w:rsidP="00F72704">
            <w:pPr>
              <w:jc w:val="both"/>
              <w:rPr>
                <w:rFonts w:cstheme="minorHAnsi"/>
                <w:b/>
                <w:bCs/>
                <w:color w:val="000000"/>
                <w:sz w:val="24"/>
                <w:szCs w:val="24"/>
              </w:rPr>
            </w:pPr>
            <w:r w:rsidRPr="00F72704">
              <w:rPr>
                <w:rFonts w:cstheme="minorHAnsi"/>
                <w:b/>
                <w:bCs/>
                <w:color w:val="000000"/>
                <w:sz w:val="24"/>
                <w:szCs w:val="24"/>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vAlign w:val="center"/>
          </w:tcPr>
          <w:p w:rsidR="00C52120" w:rsidRPr="00F72704" w:rsidRDefault="009D267B" w:rsidP="00F72704">
            <w:pPr>
              <w:jc w:val="both"/>
              <w:rPr>
                <w:rFonts w:cstheme="minorHAnsi"/>
                <w:b/>
                <w:bCs/>
                <w:color w:val="000000"/>
                <w:sz w:val="24"/>
                <w:szCs w:val="24"/>
              </w:rPr>
            </w:pPr>
            <w:r w:rsidRPr="00F72704">
              <w:rPr>
                <w:rFonts w:cstheme="minorHAnsi"/>
                <w:b/>
                <w:bCs/>
                <w:color w:val="000000"/>
                <w:sz w:val="24"/>
                <w:szCs w:val="24"/>
              </w:rPr>
              <w:t xml:space="preserve">Электронные (цифровые) образовательные ресурсы </w:t>
            </w:r>
          </w:p>
        </w:tc>
      </w:tr>
      <w:tr w:rsidR="00C52120" w:rsidRPr="00F7270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vAlign w:val="center"/>
          </w:tcPr>
          <w:p w:rsidR="00C52120" w:rsidRPr="00F72704" w:rsidRDefault="009D267B" w:rsidP="00F72704">
            <w:pPr>
              <w:jc w:val="both"/>
              <w:rPr>
                <w:rFonts w:cstheme="minorHAnsi"/>
                <w:b/>
                <w:bCs/>
                <w:color w:val="000000"/>
                <w:sz w:val="24"/>
                <w:szCs w:val="24"/>
              </w:rPr>
            </w:pPr>
            <w:r w:rsidRPr="00F72704">
              <w:rPr>
                <w:rFonts w:cstheme="minorHAnsi"/>
                <w:b/>
                <w:bCs/>
                <w:color w:val="000000"/>
                <w:sz w:val="24"/>
                <w:szCs w:val="24"/>
              </w:rPr>
              <w:t xml:space="preserve">Всего </w:t>
            </w:r>
          </w:p>
        </w:tc>
        <w:tc>
          <w:tcPr>
            <w:tcW w:w="0" w:type="auto"/>
            <w:tcBorders>
              <w:top w:val="single" w:sz="6" w:space="0" w:color="000000"/>
              <w:left w:val="single" w:sz="6" w:space="0" w:color="000000"/>
              <w:bottom w:val="single" w:sz="6" w:space="0" w:color="000000"/>
              <w:right w:val="single" w:sz="6" w:space="0" w:color="000000"/>
            </w:tcBorders>
            <w:vAlign w:val="center"/>
          </w:tcPr>
          <w:p w:rsidR="00C52120" w:rsidRPr="00F72704" w:rsidRDefault="009D267B" w:rsidP="00F72704">
            <w:pPr>
              <w:jc w:val="both"/>
              <w:rPr>
                <w:rFonts w:cstheme="minorHAnsi"/>
                <w:b/>
                <w:bCs/>
                <w:color w:val="000000"/>
                <w:sz w:val="24"/>
                <w:szCs w:val="24"/>
              </w:rPr>
            </w:pPr>
            <w:r w:rsidRPr="00F72704">
              <w:rPr>
                <w:rFonts w:cstheme="minorHAnsi"/>
                <w:b/>
                <w:bCs/>
                <w:color w:val="000000"/>
                <w:sz w:val="24"/>
                <w:szCs w:val="24"/>
              </w:rPr>
              <w:t xml:space="preserve">Контрольные работы </w:t>
            </w:r>
          </w:p>
        </w:tc>
        <w:tc>
          <w:tcPr>
            <w:tcW w:w="0" w:type="auto"/>
            <w:tcBorders>
              <w:top w:val="single" w:sz="6" w:space="0" w:color="000000"/>
              <w:left w:val="single" w:sz="6" w:space="0" w:color="000000"/>
              <w:bottom w:val="single" w:sz="6" w:space="0" w:color="000000"/>
              <w:right w:val="single" w:sz="6" w:space="0" w:color="000000"/>
            </w:tcBorders>
            <w:vAlign w:val="center"/>
          </w:tcPr>
          <w:p w:rsidR="00C52120" w:rsidRPr="00F72704" w:rsidRDefault="009D267B" w:rsidP="00F72704">
            <w:pPr>
              <w:jc w:val="both"/>
              <w:rPr>
                <w:rFonts w:cstheme="minorHAnsi"/>
                <w:b/>
                <w:bCs/>
                <w:color w:val="000000"/>
                <w:sz w:val="24"/>
                <w:szCs w:val="24"/>
              </w:rPr>
            </w:pPr>
            <w:r w:rsidRPr="00F72704">
              <w:rPr>
                <w:rFonts w:cstheme="minorHAnsi"/>
                <w:b/>
                <w:bCs/>
                <w:color w:val="000000"/>
                <w:sz w:val="24"/>
                <w:szCs w:val="24"/>
              </w:rPr>
              <w:t xml:space="preserve">Практические работы </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r>
      <w:tr w:rsidR="00C52120" w:rsidRPr="00F72704">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lastRenderedPageBreak/>
              <w:t>Раздел 1.</w:t>
            </w:r>
            <w:r w:rsidRPr="00F72704">
              <w:rPr>
                <w:rFonts w:cstheme="minorHAnsi"/>
                <w:color w:val="000000"/>
                <w:sz w:val="24"/>
                <w:szCs w:val="24"/>
              </w:rPr>
              <w:t> </w:t>
            </w:r>
            <w:r w:rsidRPr="00F72704">
              <w:rPr>
                <w:rFonts w:cstheme="minorHAnsi"/>
                <w:b/>
                <w:bCs/>
                <w:color w:val="000000"/>
                <w:sz w:val="24"/>
                <w:szCs w:val="24"/>
              </w:rPr>
              <w:t>Обобщающее повторение</w:t>
            </w:r>
          </w:p>
        </w:tc>
      </w:tr>
      <w:tr w:rsidR="00C52120" w:rsidRPr="00F7270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r>
      <w:tr w:rsidR="00C52120" w:rsidRPr="00F72704">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r>
      <w:tr w:rsidR="00C52120" w:rsidRPr="00F72704">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Раздел 2. Литература второй половины XIX века</w:t>
            </w:r>
          </w:p>
        </w:tc>
      </w:tr>
      <w:tr w:rsidR="00C52120" w:rsidRPr="00F7270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А.Н. Островский. Драма «Гроза»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Библиотека ФГИС «Моя школа» – lesson.academy-content.myschool.edu.ru/19/</w:t>
            </w:r>
            <w:r w:rsidRPr="00F72704">
              <w:rPr>
                <w:rFonts w:cstheme="minorHAnsi"/>
                <w:color w:val="000000"/>
                <w:sz w:val="24"/>
                <w:szCs w:val="24"/>
              </w:rPr>
              <w:lastRenderedPageBreak/>
              <w:t>10</w:t>
            </w:r>
          </w:p>
        </w:tc>
      </w:tr>
      <w:tr w:rsidR="00C52120" w:rsidRPr="00F7270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lastRenderedPageBreak/>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И.А. Гончаров. Роман «Обломов»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И.С. Тургенев. Роман «Отцы и дети»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Ф.И. Тютчев. Стихотворения (не менее трех по выбору). Например, «Silentium!», «Не то, что мните вы, природа...», «Умом Россию не понять…», «О, как убийственно мы любим...», «Нам не дано предугадать…», «К. Б.» («Я встретил вас – и все былое...») и др.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Электронный образовательный ресурс «Учим стихи. Среднее общее образование. Литература», 10–11 класс, АО Издательство «Просвещение» </w:t>
            </w:r>
          </w:p>
        </w:tc>
      </w:tr>
      <w:tr w:rsidR="00C52120" w:rsidRPr="00F7270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Н.А. Некрасов. Стихотворения (не менее трех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Поэма «Кому на Руси жить хорошо»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Электронный образовательный ресурс «Учим стихи. Среднее общее образование. Литература», 10–11 класс, АО Издательство «Просвещение»</w:t>
            </w:r>
          </w:p>
        </w:tc>
      </w:tr>
      <w:tr w:rsidR="00C52120" w:rsidRPr="00F7270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lastRenderedPageBreak/>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А.А. Фет. Стихотворения (не менее трех по выбору). Например, «Одним толчком согнать ладью живую…», «Еще майская ночь», «Вечер», «Это утро, радость эта…», «Шепот, робкое дыханье…», «Сияла ночь. Луной был полон сад. Лежали…» и др.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Электронный образовательный ресурс «Учим стихи. Среднее общее образование. Литература»,10–11 класс, АО Издательство «Просвещение»</w:t>
            </w:r>
          </w:p>
        </w:tc>
      </w:tr>
      <w:tr w:rsidR="00C52120" w:rsidRPr="00F7270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Ф.М. Достоевский. Роман «Преступление и наказание»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Л.Н. Толстой. Роман-эпопея «Война и мир»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 xml:space="preserve">Н.С. Лесков. Рассказы и повести (не менее одного произведения по выбору). </w:t>
            </w:r>
            <w:r w:rsidRPr="00F72704">
              <w:rPr>
                <w:rFonts w:cstheme="minorHAnsi"/>
                <w:color w:val="000000"/>
                <w:sz w:val="24"/>
                <w:szCs w:val="24"/>
              </w:rPr>
              <w:lastRenderedPageBreak/>
              <w:t>Например, «Очарованный странник», «Однодум» и др.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А.П. Чехов. Рассказы (не менее трех по выбору). Например, «Студент», «Ионыч», «Дама с собачкой», «Человек в футляре» и др. Пьеса «Вишневый сад»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&lt;...&gt; </w:t>
            </w:r>
          </w:p>
        </w:tc>
      </w:tr>
      <w:tr w:rsidR="00C52120" w:rsidRPr="00F72704">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64</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r>
      <w:tr w:rsidR="00C52120" w:rsidRPr="00F72704">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Раздел 3. Литература народов России</w:t>
            </w:r>
          </w:p>
        </w:tc>
      </w:tr>
      <w:tr w:rsidR="00C52120" w:rsidRPr="00F7270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Стихотворения (не менее одного по выбору). Например, Г. Тукая, К. Хетагурова и др.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Электронный образовательный ресурс «Учим стихи. Среднее общее образование. Литература», 10–11 класс, АО Издательство «Просвещение»</w:t>
            </w:r>
          </w:p>
        </w:tc>
      </w:tr>
      <w:tr w:rsidR="00C52120" w:rsidRPr="00F72704">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1</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r>
      <w:tr w:rsidR="00C52120" w:rsidRPr="00F72704">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Раздел 4. Зарубежная литература</w:t>
            </w:r>
          </w:p>
        </w:tc>
      </w:tr>
      <w:tr w:rsidR="00C52120" w:rsidRPr="00F7270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Зарубежная проза второй половины XIX века (не менее одного произведения по выбору). Например, произведения Ч. Диккенса «Дэвид Копперфилд», «Большие надежды»; Г. Флобера «Мадам Бовари» и др.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&lt;...&gt; </w:t>
            </w:r>
          </w:p>
        </w:tc>
      </w:tr>
      <w:tr w:rsidR="00C52120" w:rsidRPr="00F7270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 xml:space="preserve">Зарубежная поэзия второй половины XIX века (не менее </w:t>
            </w:r>
            <w:r w:rsidRPr="00F72704">
              <w:rPr>
                <w:rFonts w:cstheme="minorHAnsi"/>
                <w:color w:val="000000"/>
                <w:sz w:val="24"/>
                <w:szCs w:val="24"/>
              </w:rPr>
              <w:lastRenderedPageBreak/>
              <w:t>двух стихотворений одного из поэтов по выбору). Например, стихотворения А. Рембо, Ш. Бодлера и др.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&lt;...&gt; </w:t>
            </w:r>
          </w:p>
        </w:tc>
      </w:tr>
      <w:tr w:rsidR="00C52120" w:rsidRPr="00F7270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Зарубежная драматургия второй половины XIX века (не менее одного произведения по выбору). Например, пьесы Г. Гауптмана «Перед восходом солнца»; Г. Ибсена «Кукольный дом» и др.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&lt;...&gt; </w:t>
            </w:r>
          </w:p>
        </w:tc>
      </w:tr>
      <w:tr w:rsidR="00C52120" w:rsidRPr="00F72704">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4</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r>
      <w:tr w:rsidR="00C52120" w:rsidRPr="00F72704">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Развитие речи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Уроки внеклассного чтения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Итоговые контрольные работы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Подготовка и защита проектов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Повторение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102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 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r>
    </w:tbl>
    <w:p w:rsidR="00C52120" w:rsidRPr="00F72704" w:rsidRDefault="009D267B" w:rsidP="00F72704">
      <w:pPr>
        <w:spacing w:line="600" w:lineRule="atLeast"/>
        <w:jc w:val="both"/>
        <w:rPr>
          <w:rFonts w:cstheme="minorHAnsi"/>
          <w:b/>
          <w:bCs/>
          <w:color w:val="252525"/>
          <w:spacing w:val="-2"/>
          <w:sz w:val="24"/>
          <w:szCs w:val="24"/>
        </w:rPr>
      </w:pPr>
      <w:r w:rsidRPr="00F72704">
        <w:rPr>
          <w:rFonts w:cstheme="minorHAnsi"/>
          <w:b/>
          <w:bCs/>
          <w:color w:val="252525"/>
          <w:spacing w:val="-2"/>
          <w:sz w:val="24"/>
          <w:szCs w:val="24"/>
        </w:rPr>
        <w:t>11-й класс</w:t>
      </w:r>
    </w:p>
    <w:tbl>
      <w:tblPr>
        <w:tblW w:w="0" w:type="auto"/>
        <w:tblCellMar>
          <w:top w:w="15" w:type="dxa"/>
          <w:left w:w="15" w:type="dxa"/>
          <w:bottom w:w="15" w:type="dxa"/>
          <w:right w:w="15" w:type="dxa"/>
        </w:tblCellMar>
        <w:tblLook w:val="0600" w:firstRow="0" w:lastRow="0" w:firstColumn="0" w:lastColumn="0" w:noHBand="1" w:noVBand="1"/>
      </w:tblPr>
      <w:tblGrid>
        <w:gridCol w:w="538"/>
        <w:gridCol w:w="2100"/>
        <w:gridCol w:w="597"/>
        <w:gridCol w:w="1425"/>
        <w:gridCol w:w="1489"/>
        <w:gridCol w:w="2908"/>
      </w:tblGrid>
      <w:tr w:rsidR="00C52120" w:rsidRPr="00F72704">
        <w:tc>
          <w:tcPr>
            <w:tcW w:w="812" w:type="dxa"/>
            <w:vMerge w:val="restart"/>
            <w:tcBorders>
              <w:top w:val="single" w:sz="6" w:space="0" w:color="000000"/>
              <w:left w:val="single" w:sz="6" w:space="0" w:color="000000"/>
              <w:bottom w:val="single" w:sz="6" w:space="0" w:color="000000"/>
              <w:right w:val="single" w:sz="6" w:space="0" w:color="000000"/>
            </w:tcBorders>
            <w:vAlign w:val="center"/>
          </w:tcPr>
          <w:p w:rsidR="00C52120" w:rsidRPr="00F72704" w:rsidRDefault="009D267B" w:rsidP="00F72704">
            <w:pPr>
              <w:jc w:val="both"/>
              <w:rPr>
                <w:rFonts w:cstheme="minorHAnsi"/>
                <w:b/>
                <w:bCs/>
                <w:color w:val="000000"/>
                <w:sz w:val="24"/>
                <w:szCs w:val="24"/>
              </w:rPr>
            </w:pPr>
            <w:r w:rsidRPr="00F72704">
              <w:rPr>
                <w:rFonts w:cstheme="minorHAnsi"/>
                <w:b/>
                <w:bCs/>
                <w:color w:val="000000"/>
                <w:sz w:val="24"/>
                <w:szCs w:val="24"/>
              </w:rPr>
              <w:t xml:space="preserve">№ п/п </w:t>
            </w:r>
          </w:p>
        </w:tc>
        <w:tc>
          <w:tcPr>
            <w:tcW w:w="2798" w:type="dxa"/>
            <w:vMerge w:val="restart"/>
            <w:tcBorders>
              <w:top w:val="single" w:sz="6" w:space="0" w:color="000000"/>
              <w:left w:val="single" w:sz="6" w:space="0" w:color="000000"/>
              <w:bottom w:val="single" w:sz="6" w:space="0" w:color="000000"/>
              <w:right w:val="single" w:sz="6" w:space="0" w:color="000000"/>
            </w:tcBorders>
            <w:vAlign w:val="center"/>
          </w:tcPr>
          <w:p w:rsidR="00C52120" w:rsidRPr="00F72704" w:rsidRDefault="009D267B" w:rsidP="00F72704">
            <w:pPr>
              <w:jc w:val="both"/>
              <w:rPr>
                <w:rFonts w:cstheme="minorHAnsi"/>
                <w:b/>
                <w:bCs/>
                <w:color w:val="000000"/>
                <w:sz w:val="24"/>
                <w:szCs w:val="24"/>
              </w:rPr>
            </w:pPr>
            <w:r w:rsidRPr="00F72704">
              <w:rPr>
                <w:rFonts w:cstheme="minorHAnsi"/>
                <w:b/>
                <w:bCs/>
                <w:color w:val="000000"/>
                <w:sz w:val="24"/>
                <w:szCs w:val="24"/>
              </w:rPr>
              <w:t xml:space="preserve">Наименование разделов и тем программы </w:t>
            </w:r>
          </w:p>
        </w:tc>
        <w:tc>
          <w:tcPr>
            <w:tcW w:w="0" w:type="auto"/>
            <w:gridSpan w:val="3"/>
            <w:tcBorders>
              <w:top w:val="single" w:sz="6" w:space="0" w:color="000000"/>
              <w:left w:val="single" w:sz="6" w:space="0" w:color="000000"/>
              <w:bottom w:val="single" w:sz="6" w:space="0" w:color="000000"/>
              <w:right w:val="single" w:sz="6" w:space="0" w:color="000000"/>
            </w:tcBorders>
            <w:vAlign w:val="center"/>
          </w:tcPr>
          <w:p w:rsidR="00C52120" w:rsidRPr="00F72704" w:rsidRDefault="009D267B" w:rsidP="00F72704">
            <w:pPr>
              <w:jc w:val="both"/>
              <w:rPr>
                <w:rFonts w:cstheme="minorHAnsi"/>
                <w:b/>
                <w:bCs/>
                <w:color w:val="000000"/>
                <w:sz w:val="24"/>
                <w:szCs w:val="24"/>
              </w:rPr>
            </w:pPr>
            <w:r w:rsidRPr="00F72704">
              <w:rPr>
                <w:rFonts w:cstheme="minorHAnsi"/>
                <w:b/>
                <w:bCs/>
                <w:color w:val="000000"/>
                <w:sz w:val="24"/>
                <w:szCs w:val="24"/>
              </w:rPr>
              <w:t>Количество часов</w:t>
            </w:r>
          </w:p>
        </w:tc>
        <w:tc>
          <w:tcPr>
            <w:tcW w:w="2076" w:type="dxa"/>
            <w:vMerge w:val="restart"/>
            <w:tcBorders>
              <w:top w:val="single" w:sz="6" w:space="0" w:color="000000"/>
              <w:left w:val="single" w:sz="6" w:space="0" w:color="000000"/>
              <w:bottom w:val="single" w:sz="6" w:space="0" w:color="000000"/>
              <w:right w:val="single" w:sz="6" w:space="0" w:color="000000"/>
            </w:tcBorders>
            <w:vAlign w:val="center"/>
          </w:tcPr>
          <w:p w:rsidR="00C52120" w:rsidRPr="00F72704" w:rsidRDefault="009D267B" w:rsidP="00F72704">
            <w:pPr>
              <w:jc w:val="both"/>
              <w:rPr>
                <w:rFonts w:cstheme="minorHAnsi"/>
                <w:b/>
                <w:bCs/>
                <w:color w:val="000000"/>
                <w:sz w:val="24"/>
                <w:szCs w:val="24"/>
              </w:rPr>
            </w:pPr>
            <w:r w:rsidRPr="00F72704">
              <w:rPr>
                <w:rFonts w:cstheme="minorHAnsi"/>
                <w:b/>
                <w:bCs/>
                <w:color w:val="000000"/>
                <w:sz w:val="24"/>
                <w:szCs w:val="24"/>
              </w:rPr>
              <w:t xml:space="preserve">Электронные (цифровые) образовательные ресурсы </w:t>
            </w:r>
          </w:p>
        </w:tc>
      </w:tr>
      <w:tr w:rsidR="00C52120" w:rsidRPr="00F72704">
        <w:tc>
          <w:tcPr>
            <w:tcW w:w="81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798"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C52120" w:rsidRPr="00F72704" w:rsidRDefault="009D267B" w:rsidP="00F72704">
            <w:pPr>
              <w:jc w:val="both"/>
              <w:rPr>
                <w:rFonts w:cstheme="minorHAnsi"/>
                <w:b/>
                <w:bCs/>
                <w:color w:val="000000"/>
                <w:sz w:val="24"/>
                <w:szCs w:val="24"/>
              </w:rPr>
            </w:pPr>
            <w:r w:rsidRPr="00F72704">
              <w:rPr>
                <w:rFonts w:cstheme="minorHAnsi"/>
                <w:b/>
                <w:bCs/>
                <w:color w:val="000000"/>
                <w:sz w:val="24"/>
                <w:szCs w:val="24"/>
              </w:rPr>
              <w:t xml:space="preserve">Всего </w:t>
            </w:r>
          </w:p>
        </w:tc>
        <w:tc>
          <w:tcPr>
            <w:tcW w:w="1263" w:type="dxa"/>
            <w:tcBorders>
              <w:top w:val="single" w:sz="6" w:space="0" w:color="000000"/>
              <w:left w:val="single" w:sz="6" w:space="0" w:color="000000"/>
              <w:bottom w:val="single" w:sz="6" w:space="0" w:color="000000"/>
              <w:right w:val="single" w:sz="6" w:space="0" w:color="000000"/>
            </w:tcBorders>
            <w:vAlign w:val="center"/>
          </w:tcPr>
          <w:p w:rsidR="00C52120" w:rsidRPr="00F72704" w:rsidRDefault="009D267B" w:rsidP="00F72704">
            <w:pPr>
              <w:jc w:val="both"/>
              <w:rPr>
                <w:rFonts w:cstheme="minorHAnsi"/>
                <w:b/>
                <w:bCs/>
                <w:color w:val="000000"/>
                <w:sz w:val="24"/>
                <w:szCs w:val="24"/>
              </w:rPr>
            </w:pPr>
            <w:r w:rsidRPr="00F72704">
              <w:rPr>
                <w:rFonts w:cstheme="minorHAnsi"/>
                <w:b/>
                <w:bCs/>
                <w:color w:val="000000"/>
                <w:sz w:val="24"/>
                <w:szCs w:val="24"/>
              </w:rPr>
              <w:t xml:space="preserve">Контрольные работы </w:t>
            </w:r>
          </w:p>
        </w:tc>
        <w:tc>
          <w:tcPr>
            <w:tcW w:w="902" w:type="dxa"/>
            <w:tcBorders>
              <w:top w:val="single" w:sz="6" w:space="0" w:color="000000"/>
              <w:left w:val="single" w:sz="6" w:space="0" w:color="000000"/>
              <w:bottom w:val="single" w:sz="6" w:space="0" w:color="000000"/>
              <w:right w:val="single" w:sz="6" w:space="0" w:color="000000"/>
            </w:tcBorders>
            <w:vAlign w:val="center"/>
          </w:tcPr>
          <w:p w:rsidR="00C52120" w:rsidRPr="00F72704" w:rsidRDefault="009D267B" w:rsidP="00F72704">
            <w:pPr>
              <w:jc w:val="both"/>
              <w:rPr>
                <w:rFonts w:cstheme="minorHAnsi"/>
                <w:b/>
                <w:bCs/>
                <w:color w:val="000000"/>
                <w:sz w:val="24"/>
                <w:szCs w:val="24"/>
              </w:rPr>
            </w:pPr>
            <w:r w:rsidRPr="00F72704">
              <w:rPr>
                <w:rFonts w:cstheme="minorHAnsi"/>
                <w:b/>
                <w:bCs/>
                <w:color w:val="000000"/>
                <w:sz w:val="24"/>
                <w:szCs w:val="24"/>
              </w:rPr>
              <w:t xml:space="preserve">Практические работы </w:t>
            </w:r>
          </w:p>
        </w:tc>
        <w:tc>
          <w:tcPr>
            <w:tcW w:w="207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r>
      <w:tr w:rsidR="00C52120" w:rsidRPr="00F72704">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Раздел 1. Литература конца XIX – начала ХХ века</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lastRenderedPageBreak/>
              <w:t>1.1</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А.И. Куприн. Рассказы и повести (одно произведение по выбору). Например, «Гранатовый браслет», «Олеся»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Библиотека ФГИС «Моя школа» – lesson.academy-content.myschool.edu.ru/19/11</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1.2</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Л.Н. Андреев. Рассказы и повести (одно произведение по выбору). Например, «Иуда Искариот», «Большой шлем»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&lt;...&gt;</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1.3</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М. Горький. Рассказы (один по выбору). Например, «Старуха Изергиль», «Макар Чудра», «Коновалов» и др. Пьеса «На дне»</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5</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1.4</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Стихотворения поэтов Серебряного века (не менее двух стихотворений одного поэта по выбору). Например, cтихотворения К.Д. Бальмонта, М.А. Волошина, Н.С. Гумилева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Электронный образовательный ресурс «Учим стихи. Среднее общее образование. Литература», 10–11 класс, АО Издательство «Просвещение» </w:t>
            </w:r>
          </w:p>
        </w:tc>
      </w:tr>
      <w:tr w:rsidR="00C52120" w:rsidRPr="00F72704">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Итого по разделу</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11</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r>
      <w:tr w:rsidR="00C52120" w:rsidRPr="00F72704">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Раздел 2. Литература ХХ века</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2.1</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 xml:space="preserve">И.А. Бунин. Рассказы (два по выбору). Например, </w:t>
            </w:r>
            <w:r w:rsidRPr="00F72704">
              <w:rPr>
                <w:rFonts w:cstheme="minorHAnsi"/>
                <w:color w:val="000000"/>
                <w:sz w:val="24"/>
                <w:szCs w:val="24"/>
              </w:rPr>
              <w:lastRenderedPageBreak/>
              <w:t>«Антоновские яблоки», «Чистый понедельник», «Господин из Сан-Франциско»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lastRenderedPageBreak/>
              <w:t>3</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2.2</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А.А. Блок. Стихотворения (не менее трех по выбору). Например,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 Поэма «Двенадцать»</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4</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Электронный образовательный ресурс «Учим стихи. Среднее общее образование. Литература», 10–11 класс, АО Издательство «Просвещение» </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2.3</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В.В. Маяковский. Стихотворения (не менее трех по выбору). Например, «А вы могли бы?», «Нате!», «Послушайте!», «Лиличка!», «Юбилейное», «Прозаседавшиеся», «Письмо Татьяне Яковлевой» и др. Поэма «Облако в штанах»</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4</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Электронный образовательный ресурс «Учим стихи. Среднее общее образование. Литература», 10–11 класс, АО Издательство «Просвещение» </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2.4</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 xml:space="preserve">С.А. Есенин. Стихотворения (не менее трех по </w:t>
            </w:r>
            <w:r w:rsidRPr="00F72704">
              <w:rPr>
                <w:rFonts w:cstheme="minorHAnsi"/>
                <w:color w:val="000000"/>
                <w:sz w:val="24"/>
                <w:szCs w:val="24"/>
              </w:rPr>
              <w:lastRenderedPageBreak/>
              <w:t>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lastRenderedPageBreak/>
              <w:t>3</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xml:space="preserve">Электронный образовательный ресурс «Учим стихи. Среднее </w:t>
            </w:r>
            <w:r w:rsidRPr="00F72704">
              <w:rPr>
                <w:rFonts w:cstheme="minorHAnsi"/>
                <w:color w:val="000000"/>
                <w:sz w:val="24"/>
                <w:szCs w:val="24"/>
              </w:rPr>
              <w:lastRenderedPageBreak/>
              <w:t>общее образование. Литература», 10–11 класс, АО Издательство «Просвещение» </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lastRenderedPageBreak/>
              <w:t>2.5</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О.Э. Мандельштам. Стихотворения (не менее трех по выбору). Например, «Бессонница. Гомер. Тугие паруса…», «За гремучую доблесть грядущих веков…», «Ленинград», «Мы живем, под собою не чуя страны…»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Электронный образовательный ресурс «Учим стихи. Среднее общее образование. Литература», 10–11 класс, АО Издательство «Просвещение»</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2.6</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 xml:space="preserve">М.И. Цветаева. Стихотворения (не менее трех по выбору). Например, «Моим стихам, написанным так рано…», «Кто создан из камня, кто создан из глины…», «Идешь, на меня </w:t>
            </w:r>
            <w:r w:rsidRPr="00F72704">
              <w:rPr>
                <w:rFonts w:cstheme="minorHAnsi"/>
                <w:color w:val="000000"/>
                <w:sz w:val="24"/>
                <w:szCs w:val="24"/>
              </w:rPr>
              <w:lastRenderedPageBreak/>
              <w:t>похожий…», «Мне нравится, что вы больны не мной…», «Тоска по родине! Давно…», «Книги в красном переплете», «Бабушке», «Красною кистью…» (из цикла «Стихи о Москве»)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lastRenderedPageBreak/>
              <w:t>2</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Электронный образовательный ресурс «Учим стихи. Среднее общее образование. Литература», 10–11 класс, АО Издательство «Просвещение»</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2.7</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А.А. Ахматова. Стихотворения (не менее трех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Поэма «Реквием»</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4</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Электронный образовательный ресурс «Учим стихи. Среднее общее образование. Литература», 10–11 класс, АО Издательство «Просвещение»</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2.8</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Н.А. Островский. Роман «Как закалялась сталь» (избранные главы)</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2.9</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М.А. Шолохов. Роман-эпопея «Тихий Дон» (избранные главы)</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4</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2.10</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 xml:space="preserve">М.А. Булгаков. Романы «Белая гвардия», «Мастер и Маргарита» (один роман по </w:t>
            </w:r>
            <w:r w:rsidRPr="00F72704">
              <w:rPr>
                <w:rFonts w:cstheme="minorHAnsi"/>
                <w:color w:val="000000"/>
                <w:sz w:val="24"/>
                <w:szCs w:val="24"/>
              </w:rPr>
              <w:lastRenderedPageBreak/>
              <w:t>выбору)</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lastRenderedPageBreak/>
              <w:t>4</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2.11</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А.П. Платонов. Рассказы и повести (одно произведение по выбору).Например, «В прекрасном и яростном мире», «Котлован», «Возвращение»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2.12</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А.Т. Твардовский. Стихотворения (не менее трех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3</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&lt;...&gt; </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2.13</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 xml:space="preserve">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w:t>
            </w:r>
            <w:r w:rsidRPr="00F72704">
              <w:rPr>
                <w:rFonts w:cstheme="minorHAnsi"/>
                <w:color w:val="000000"/>
                <w:sz w:val="24"/>
                <w:szCs w:val="24"/>
              </w:rPr>
              <w:lastRenderedPageBreak/>
              <w:t>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lastRenderedPageBreak/>
              <w:t>3</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&lt;...&gt; </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2.14</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А.А. Фадеев. Роман «Молодая гвардия»</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2.15</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В.О. Богомолов. Роман «В августе сорок четвертого»</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1</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2.16</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&lt;...&gt; </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2.17</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 xml:space="preserve">Драматургия о Великой Отечественной войне. Пьесы </w:t>
            </w:r>
            <w:r w:rsidRPr="00F72704">
              <w:rPr>
                <w:rFonts w:cstheme="minorHAnsi"/>
                <w:color w:val="000000"/>
                <w:sz w:val="24"/>
                <w:szCs w:val="24"/>
              </w:rPr>
              <w:lastRenderedPageBreak/>
              <w:t>(одно произведение по выбору). Например, В.С. Розов «Вечно живые»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lastRenderedPageBreak/>
              <w:t>1</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2.18</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Б.Л. Пастернак. Стихотворения (не менее трех по выбору). Например, «Февраль. Достать чернил и плакать!..», «Определение поэзии», «Во всем мне хочется дойти…», «Снег идет», «Любить иных – тяжелый крест...», «Быть знаменитым некрасиво…», «Ночь», «Гамлет», «Зимняя ночь»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3</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&lt;...&gt; </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2.19</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2.20</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 xml:space="preserve">В.М. Шукшин. Рассказы (не менее двух по выбору). Например, «Срезал», «Обида», </w:t>
            </w:r>
            <w:r w:rsidRPr="00F72704">
              <w:rPr>
                <w:rFonts w:cstheme="minorHAnsi"/>
                <w:color w:val="000000"/>
                <w:sz w:val="24"/>
                <w:szCs w:val="24"/>
              </w:rPr>
              <w:lastRenderedPageBreak/>
              <w:t>«Микроскоп», «Мастер», «Крепкий мужик», «Сапожки»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lastRenderedPageBreak/>
              <w:t>2</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&lt;...&gt; </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2.21</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В.Г. Распутин. Рассказы и повести (не менее одного произведения по выбору). Например, «Живи и помни», «Прощание с Матерой»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&lt;...&gt; </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2.22</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Н.М. Рубцов. Стихотворения (не менее трех по выбору). Например, «Звезда полей», «Тихая моя родина!..», «В горнице моей светло…», «Привет, Россия…», «Русский огонек», «Я буду скакать по холмам задремавшей отчизны...»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2.23</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 xml:space="preserve">И.А. Бродский. Стихотворения (не менее трех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w:t>
            </w:r>
            <w:r w:rsidRPr="00F72704">
              <w:rPr>
                <w:rFonts w:cstheme="minorHAnsi"/>
                <w:color w:val="000000"/>
                <w:sz w:val="24"/>
                <w:szCs w:val="24"/>
              </w:rPr>
              <w:lastRenderedPageBreak/>
              <w:t>клетку…»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lastRenderedPageBreak/>
              <w:t>3</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&lt;...&gt; </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2.24</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Проза второй половины XX – начала XXI века. Рассказы, повести, романы (по одному произведению не менее чем трех прозаиков по выбору). Например, Ф.А. Абрамов (повесть «Пелагея» и др.); Ч.Т. Айтматов (повесть «Белый пароход» и др.); В.И. Белов (рассказы «На родине», «Бобришный угор» и др.); Ф.А. Искандер (роман в рассказах «Сандро из Чегема» (фрагменты), философская сказка «Кролики и удавы» и др.); Ю.П. Казаков (рассказы «Северный дневник», «Поморка»); Захар Прилепин (рассказы из сборника «Собаки и другие люди»); А.Н. и Б.Н. Стругацкие (повесть «Понедельник начинается в субботу»); Ю.В. Трифонов (повесть «Обмен»)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3</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&lt;...&gt; </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2.2</w:t>
            </w:r>
            <w:r w:rsidRPr="00F72704">
              <w:rPr>
                <w:rFonts w:cstheme="minorHAnsi"/>
                <w:color w:val="000000"/>
                <w:sz w:val="24"/>
                <w:szCs w:val="24"/>
              </w:rPr>
              <w:lastRenderedPageBreak/>
              <w:t>5</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lastRenderedPageBreak/>
              <w:t xml:space="preserve">Поэзия второй </w:t>
            </w:r>
            <w:r w:rsidRPr="00F72704">
              <w:rPr>
                <w:rFonts w:cstheme="minorHAnsi"/>
                <w:color w:val="000000"/>
                <w:sz w:val="24"/>
                <w:szCs w:val="24"/>
              </w:rPr>
              <w:lastRenderedPageBreak/>
              <w:t>половины XX – начала XXI века.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lastRenderedPageBreak/>
              <w:t>2</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&lt;...&gt; </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2.26</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Драматургия второй половины ХХ – начала XXI века. Пьесы (произведение одного из драматургов по выбору). Например, А.Н. Арбузов «Иркутская история»; А.В. Вампилов «Старший сын»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1</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Итого по разделу</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66</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r>
      <w:tr w:rsidR="00C52120" w:rsidRPr="00F72704">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Раздел 3. Литература народов России</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3.1</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 xml:space="preserve">Рассказы, повести, стихотворения (не менее одного произведения по выбору). Например, рассказ </w:t>
            </w:r>
            <w:r w:rsidRPr="00F72704">
              <w:rPr>
                <w:rFonts w:cstheme="minorHAnsi"/>
                <w:color w:val="000000"/>
                <w:sz w:val="24"/>
                <w:szCs w:val="24"/>
              </w:rPr>
              <w:lastRenderedPageBreak/>
              <w:t>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lastRenderedPageBreak/>
              <w:t>2</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Итого по разделу</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r>
      <w:tr w:rsidR="00C52120" w:rsidRPr="00F72704">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b/>
                <w:bCs/>
                <w:color w:val="000000"/>
                <w:sz w:val="24"/>
                <w:szCs w:val="24"/>
              </w:rPr>
              <w:t>Раздел 4. Зарубежная литература</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4.1</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Зарубежная проза XX века (не менее одного произведения по выбору). Например, произведения Р. Брэдбери «451 градус по Фаренгейту»; Э.М. Ремарка «На западном фронте без перемен», «Три товарища»; Дж. Сэлинджера «Над пропастью во ржи»; Г. Уэллса «Машина времени»; Э. Хемингуэя «Старик и море»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&lt;...&gt; </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4.2</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Зарубежная поэзия XX века (не менее двух стихотворений одного из поэтов по выбору). Например, стихотворения Г. Аполлинера, Т.С. Элиота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1</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lastRenderedPageBreak/>
              <w:t>4.3</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Зарубежная драматургия XX века (не менее одного произведения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1</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&lt;...&gt; </w:t>
            </w:r>
          </w:p>
        </w:tc>
      </w:tr>
      <w:tr w:rsidR="00C52120" w:rsidRPr="00F72704">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Итого по разделу</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4</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r>
      <w:tr w:rsidR="00C52120" w:rsidRPr="00F72704">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Развитие речи</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7</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7</w:t>
            </w: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Уроки внеклассного чтения</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Итоговые контрольные работы</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4</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4</w:t>
            </w: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Подготовка и защита проектов</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4</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4</w:t>
            </w: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Повторение</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2</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sz w:val="24"/>
                <w:szCs w:val="24"/>
              </w:rPr>
            </w:pPr>
            <w:r w:rsidRPr="00F72704">
              <w:rPr>
                <w:rFonts w:cstheme="minorHAnsi"/>
                <w:color w:val="000000"/>
                <w:sz w:val="24"/>
                <w:szCs w:val="24"/>
              </w:rPr>
              <w:t> &lt;...&gt;</w:t>
            </w:r>
          </w:p>
        </w:tc>
      </w:tr>
      <w:tr w:rsidR="00C52120" w:rsidRPr="00F72704">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ОБЩЕЕ КОЛИЧЕСТВО ЧАСОВ ПО ПРОГРАММЕ</w:t>
            </w:r>
          </w:p>
        </w:tc>
        <w:tc>
          <w:tcPr>
            <w:tcW w:w="99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102</w:t>
            </w:r>
          </w:p>
        </w:tc>
        <w:tc>
          <w:tcPr>
            <w:tcW w:w="12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4</w:t>
            </w: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9D267B" w:rsidP="00F72704">
            <w:pPr>
              <w:jc w:val="both"/>
              <w:rPr>
                <w:rFonts w:cstheme="minorHAnsi"/>
                <w:color w:val="000000"/>
                <w:sz w:val="24"/>
                <w:szCs w:val="24"/>
              </w:rPr>
            </w:pPr>
            <w:r w:rsidRPr="00F72704">
              <w:rPr>
                <w:rFonts w:cstheme="minorHAnsi"/>
                <w:color w:val="000000"/>
                <w:sz w:val="24"/>
                <w:szCs w:val="24"/>
              </w:rPr>
              <w:t>11</w:t>
            </w:r>
          </w:p>
        </w:tc>
        <w:tc>
          <w:tcPr>
            <w:tcW w:w="20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52120" w:rsidRPr="00F72704" w:rsidRDefault="00C52120" w:rsidP="00F72704">
            <w:pPr>
              <w:ind w:left="75" w:right="75"/>
              <w:jc w:val="both"/>
              <w:rPr>
                <w:rFonts w:cstheme="minorHAnsi"/>
                <w:color w:val="000000"/>
                <w:sz w:val="24"/>
                <w:szCs w:val="24"/>
              </w:rPr>
            </w:pPr>
          </w:p>
        </w:tc>
      </w:tr>
    </w:tbl>
    <w:p w:rsidR="009D267B" w:rsidRPr="00F72704" w:rsidRDefault="009D267B" w:rsidP="00F72704">
      <w:pPr>
        <w:jc w:val="both"/>
        <w:rPr>
          <w:rFonts w:cstheme="minorHAnsi"/>
          <w:sz w:val="24"/>
          <w:szCs w:val="24"/>
        </w:rPr>
      </w:pPr>
    </w:p>
    <w:sectPr w:rsidR="009D267B" w:rsidRPr="00F72704">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6C2A8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2E571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C15CD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36512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A22C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F026C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8462A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F1386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3A1DB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CB1F2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93788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D85DF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133BC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9219F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A561D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76105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87760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B53C2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64738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2E6A2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C13F7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7948F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3"/>
  </w:num>
  <w:num w:numId="3">
    <w:abstractNumId w:val="19"/>
  </w:num>
  <w:num w:numId="4">
    <w:abstractNumId w:val="3"/>
  </w:num>
  <w:num w:numId="5">
    <w:abstractNumId w:val="1"/>
  </w:num>
  <w:num w:numId="6">
    <w:abstractNumId w:val="9"/>
  </w:num>
  <w:num w:numId="7">
    <w:abstractNumId w:val="16"/>
  </w:num>
  <w:num w:numId="8">
    <w:abstractNumId w:val="20"/>
  </w:num>
  <w:num w:numId="9">
    <w:abstractNumId w:val="10"/>
  </w:num>
  <w:num w:numId="10">
    <w:abstractNumId w:val="12"/>
  </w:num>
  <w:num w:numId="11">
    <w:abstractNumId w:val="5"/>
  </w:num>
  <w:num w:numId="12">
    <w:abstractNumId w:val="17"/>
  </w:num>
  <w:num w:numId="13">
    <w:abstractNumId w:val="8"/>
  </w:num>
  <w:num w:numId="14">
    <w:abstractNumId w:val="18"/>
  </w:num>
  <w:num w:numId="15">
    <w:abstractNumId w:val="14"/>
  </w:num>
  <w:num w:numId="16">
    <w:abstractNumId w:val="7"/>
  </w:num>
  <w:num w:numId="17">
    <w:abstractNumId w:val="11"/>
  </w:num>
  <w:num w:numId="18">
    <w:abstractNumId w:val="21"/>
  </w:num>
  <w:num w:numId="19">
    <w:abstractNumId w:val="6"/>
  </w:num>
  <w:num w:numId="20">
    <w:abstractNumId w:val="2"/>
  </w:num>
  <w:num w:numId="21">
    <w:abstractNumId w:val="4"/>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05CE"/>
    <w:rsid w:val="002D33B1"/>
    <w:rsid w:val="002D3591"/>
    <w:rsid w:val="003514A0"/>
    <w:rsid w:val="004F7E17"/>
    <w:rsid w:val="005A05CE"/>
    <w:rsid w:val="00653AF6"/>
    <w:rsid w:val="00784F9E"/>
    <w:rsid w:val="009D267B"/>
    <w:rsid w:val="00B73A5A"/>
    <w:rsid w:val="00C52120"/>
    <w:rsid w:val="00E438A1"/>
    <w:rsid w:val="00F01E19"/>
    <w:rsid w:val="00F727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1B293"/>
  <w15:docId w15:val="{B3815FD6-257E-3947-B751-1EE8202A3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784F9E"/>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39</Pages>
  <Words>9841</Words>
  <Characters>56098</Characters>
  <Application>Microsoft Office Word</Application>
  <DocSecurity>0</DocSecurity>
  <Lines>467</Lines>
  <Paragraphs>131</Paragraphs>
  <ScaleCrop>false</ScaleCrop>
  <Company/>
  <LinksUpToDate>false</LinksUpToDate>
  <CharactersWithSpaces>65808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Microsoft Office User</cp:lastModifiedBy>
  <cp:revision>3</cp:revision>
  <dcterms:created xsi:type="dcterms:W3CDTF">2011-11-02T04:15:00Z</dcterms:created>
  <dcterms:modified xsi:type="dcterms:W3CDTF">2024-09-22T16:59:00Z</dcterms:modified>
</cp:coreProperties>
</file>